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AD" w:rsidRDefault="00146A16"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Региональный инновационный</w:t>
      </w:r>
      <w:r w:rsidR="007766AD">
        <w:rPr>
          <w:rFonts w:ascii="Times New Roman" w:eastAsia="Times New Roman" w:hAnsi="Times New Roman"/>
          <w:b/>
          <w:sz w:val="24"/>
          <w:szCs w:val="24"/>
          <w:lang w:eastAsia="ru-RU"/>
        </w:rPr>
        <w:t xml:space="preserve"> </w:t>
      </w:r>
      <w:r w:rsidR="007766AD" w:rsidRPr="007766AD">
        <w:rPr>
          <w:rFonts w:ascii="Times New Roman" w:eastAsia="Times New Roman" w:hAnsi="Times New Roman"/>
          <w:b/>
          <w:sz w:val="24"/>
          <w:szCs w:val="24"/>
          <w:lang w:eastAsia="ru-RU"/>
        </w:rPr>
        <w:t xml:space="preserve">проект </w:t>
      </w:r>
    </w:p>
    <w:p w:rsidR="00196DCB" w:rsidRPr="00196DCB" w:rsidRDefault="00196DCB" w:rsidP="00990D42">
      <w:pPr>
        <w:spacing w:after="0" w:line="240" w:lineRule="auto"/>
        <w:jc w:val="center"/>
        <w:rPr>
          <w:rFonts w:ascii="Times New Roman" w:eastAsia="Times New Roman" w:hAnsi="Times New Roman"/>
          <w:b/>
          <w:sz w:val="24"/>
          <w:szCs w:val="24"/>
          <w:lang w:eastAsia="ru-RU"/>
        </w:rPr>
      </w:pPr>
      <w:r w:rsidRPr="00196DCB">
        <w:rPr>
          <w:rFonts w:ascii="Times New Roman" w:eastAsiaTheme="majorEastAsia" w:hAnsi="Times New Roman"/>
          <w:b/>
          <w:bCs/>
          <w:color w:val="262626" w:themeColor="text1" w:themeTint="D9"/>
          <w:spacing w:val="-10"/>
          <w:kern w:val="24"/>
          <w:position w:val="1"/>
          <w:sz w:val="24"/>
          <w:szCs w:val="24"/>
        </w:rPr>
        <w:t>«</w:t>
      </w:r>
      <w:proofErr w:type="spellStart"/>
      <w:r w:rsidRPr="00196DCB">
        <w:rPr>
          <w:rFonts w:ascii="Times New Roman" w:eastAsiaTheme="majorEastAsia" w:hAnsi="Times New Roman"/>
          <w:b/>
          <w:bCs/>
          <w:color w:val="262626" w:themeColor="text1" w:themeTint="D9"/>
          <w:spacing w:val="-10"/>
          <w:kern w:val="24"/>
          <w:position w:val="1"/>
          <w:sz w:val="24"/>
          <w:szCs w:val="24"/>
        </w:rPr>
        <w:t>Мультикультурность</w:t>
      </w:r>
      <w:proofErr w:type="spellEnd"/>
      <w:r w:rsidRPr="00196DCB">
        <w:rPr>
          <w:rFonts w:ascii="Times New Roman" w:eastAsiaTheme="majorEastAsia" w:hAnsi="Times New Roman"/>
          <w:b/>
          <w:bCs/>
          <w:color w:val="262626" w:themeColor="text1" w:themeTint="D9"/>
          <w:spacing w:val="-10"/>
          <w:kern w:val="24"/>
          <w:position w:val="1"/>
          <w:sz w:val="24"/>
          <w:szCs w:val="24"/>
        </w:rPr>
        <w:t>: компетентность современного человека»</w:t>
      </w:r>
      <w:r w:rsidRPr="00196DCB">
        <w:rPr>
          <w:rFonts w:ascii="Times New Roman" w:eastAsia="Times New Roman" w:hAnsi="Times New Roman"/>
          <w:b/>
          <w:sz w:val="24"/>
          <w:szCs w:val="24"/>
          <w:lang w:eastAsia="ru-RU"/>
        </w:rPr>
        <w:t xml:space="preserve"> </w:t>
      </w:r>
    </w:p>
    <w:p w:rsidR="00990D42" w:rsidRDefault="007766AD"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w:t>
      </w:r>
      <w:r w:rsidR="00146A16">
        <w:rPr>
          <w:rFonts w:ascii="Times New Roman" w:eastAsia="Times New Roman" w:hAnsi="Times New Roman"/>
          <w:b/>
          <w:sz w:val="24"/>
          <w:szCs w:val="24"/>
          <w:lang w:eastAsia="ru-RU"/>
        </w:rPr>
        <w:t>2018 – 2020</w:t>
      </w:r>
      <w:r w:rsidRPr="007766AD">
        <w:rPr>
          <w:rFonts w:ascii="Times New Roman" w:eastAsia="Times New Roman" w:hAnsi="Times New Roman"/>
          <w:b/>
          <w:sz w:val="24"/>
          <w:szCs w:val="24"/>
          <w:lang w:eastAsia="ru-RU"/>
        </w:rPr>
        <w:t xml:space="preserve"> гг. (Ярославская область)</w:t>
      </w:r>
    </w:p>
    <w:p w:rsidR="007766AD" w:rsidRDefault="007766AD"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вопросам поликультурного образования</w:t>
      </w:r>
    </w:p>
    <w:p w:rsidR="007766AD" w:rsidRPr="007766AD" w:rsidRDefault="007766AD" w:rsidP="00990D42">
      <w:pPr>
        <w:spacing w:after="0" w:line="240" w:lineRule="auto"/>
        <w:jc w:val="center"/>
        <w:rPr>
          <w:rFonts w:ascii="Times New Roman" w:eastAsia="Times New Roman" w:hAnsi="Times New Roman"/>
          <w:b/>
          <w:sz w:val="24"/>
          <w:szCs w:val="24"/>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u w:val="single"/>
          <w:lang w:eastAsia="ru-RU"/>
        </w:rPr>
      </w:pPr>
      <w:r w:rsidRPr="007766AD">
        <w:rPr>
          <w:rFonts w:ascii="Times New Roman" w:eastAsia="Times New Roman" w:hAnsi="Times New Roman"/>
          <w:b/>
          <w:sz w:val="20"/>
          <w:szCs w:val="20"/>
          <w:u w:val="single"/>
          <w:lang w:eastAsia="ru-RU"/>
        </w:rPr>
        <w:t>Сведения об организации-заявителе:</w:t>
      </w:r>
    </w:p>
    <w:p w:rsidR="00990D42" w:rsidRPr="007766AD" w:rsidRDefault="00990D42" w:rsidP="00990D42">
      <w:pPr>
        <w:spacing w:after="0" w:line="240" w:lineRule="auto"/>
        <w:rPr>
          <w:rFonts w:ascii="Times New Roman" w:eastAsia="Times New Roman" w:hAnsi="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1.11 ПОЛНОЕ НАИМЕНОВАНИЕ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7766AD">
            <w:pPr>
              <w:pStyle w:val="a4"/>
              <w:shd w:val="clear" w:color="auto" w:fill="FFFFFF"/>
              <w:spacing w:before="0" w:beforeAutospacing="0" w:after="0" w:afterAutospacing="0"/>
              <w:rPr>
                <w:sz w:val="20"/>
                <w:szCs w:val="20"/>
              </w:rPr>
            </w:pPr>
            <w:r w:rsidRPr="007766AD">
              <w:rPr>
                <w:sz w:val="20"/>
                <w:szCs w:val="20"/>
              </w:rPr>
              <w:t xml:space="preserve">Государственное автономное учреждение </w:t>
            </w:r>
            <w:r w:rsidR="007766AD">
              <w:rPr>
                <w:sz w:val="20"/>
                <w:szCs w:val="20"/>
              </w:rPr>
              <w:t xml:space="preserve">дополнительного профессионального образования </w:t>
            </w:r>
            <w:r w:rsidRPr="007766AD">
              <w:rPr>
                <w:sz w:val="20"/>
                <w:szCs w:val="20"/>
              </w:rPr>
              <w:t xml:space="preserve">Ярославской области </w:t>
            </w:r>
            <w:r w:rsidRPr="007766AD">
              <w:rPr>
                <w:b/>
                <w:bCs/>
                <w:sz w:val="20"/>
                <w:szCs w:val="20"/>
              </w:rPr>
              <w:t>«</w:t>
            </w:r>
            <w:r w:rsidRPr="007766AD">
              <w:rPr>
                <w:bCs/>
                <w:sz w:val="20"/>
                <w:szCs w:val="20"/>
              </w:rPr>
              <w:t>Институт развития образования»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1.2. ЮРИДИЧЕСКИЙ АДРЕС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pStyle w:val="ConsPlusNormal"/>
              <w:widowControl/>
              <w:ind w:firstLine="0"/>
              <w:jc w:val="both"/>
              <w:rPr>
                <w:rFonts w:ascii="Times New Roman" w:hAnsi="Times New Roman" w:cs="Times New Roman"/>
              </w:rPr>
            </w:pPr>
            <w:r w:rsidRPr="007766AD">
              <w:rPr>
                <w:rFonts w:ascii="Times New Roman" w:hAnsi="Times New Roman" w:cs="Times New Roman"/>
              </w:rPr>
              <w:t>г.  Ярославль, ул. Богдановича, д. 16.</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1.3. ДОЛЖНОСТЬ, ФАМИЛИЯ, ИМЯ, ОТЧЕСТВО РУКОВОДИТЕЛЯ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Ректор Золотарёва Ангелина Викторовна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1.4. НОМЕР ТЕЛЕФОНА, ФАКСА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Телефон\факс (4852) 21-06-83</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1.5. АДРЕСА ЭЛЕКТРОННОЙ ПОЧТЫ И ОФИЦИАЛЬНОГО САЙТА ОРГАНИЗАЦИИ-ЗАЯВИТЕЛЯ В ИНФОРМАЦИОННО-КОММУНИКАЦИОННОЙ СЕТИ «ИНТЕРНЕТ»</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196DCB" w:rsidP="00135A45">
            <w:pPr>
              <w:spacing w:after="0" w:line="240" w:lineRule="auto"/>
              <w:rPr>
                <w:rFonts w:ascii="Times New Roman" w:eastAsia="Times New Roman" w:hAnsi="Times New Roman"/>
                <w:sz w:val="20"/>
                <w:szCs w:val="20"/>
                <w:lang w:eastAsia="ru-RU"/>
              </w:rPr>
            </w:pPr>
            <w:hyperlink r:id="rId6" w:history="1">
              <w:r w:rsidR="00990D42" w:rsidRPr="007766AD">
                <w:rPr>
                  <w:rStyle w:val="a5"/>
                  <w:rFonts w:ascii="Times New Roman" w:eastAsia="Times New Roman" w:hAnsi="Times New Roman"/>
                  <w:sz w:val="20"/>
                  <w:szCs w:val="20"/>
                  <w:lang w:eastAsia="ru-RU"/>
                </w:rPr>
                <w:t>rectorat@iro.yar.ru</w:t>
              </w:r>
            </w:hyperlink>
            <w:r w:rsidR="00990D42" w:rsidRPr="007766AD">
              <w:rPr>
                <w:rFonts w:ascii="Times New Roman" w:eastAsia="Times New Roman" w:hAnsi="Times New Roman"/>
                <w:sz w:val="20"/>
                <w:szCs w:val="20"/>
                <w:lang w:eastAsia="ru-RU"/>
              </w:rPr>
              <w:t xml:space="preserve">;  </w:t>
            </w:r>
            <w:hyperlink r:id="rId7" w:history="1">
              <w:r w:rsidR="00990D42" w:rsidRPr="007766AD">
                <w:rPr>
                  <w:rStyle w:val="a5"/>
                  <w:rFonts w:ascii="Times New Roman" w:eastAsia="Times New Roman" w:hAnsi="Times New Roman"/>
                  <w:sz w:val="20"/>
                  <w:szCs w:val="20"/>
                  <w:lang w:eastAsia="ru-RU"/>
                </w:rPr>
                <w:t>http://www.iro.yar.ru/index.php?id=7</w:t>
              </w:r>
            </w:hyperlink>
            <w:r w:rsidR="00990D42" w:rsidRPr="007766AD">
              <w:rPr>
                <w:rFonts w:ascii="Times New Roman" w:eastAsia="Times New Roman" w:hAnsi="Times New Roman"/>
                <w:sz w:val="20"/>
                <w:szCs w:val="20"/>
                <w:lang w:eastAsia="ru-RU"/>
              </w:rPr>
              <w:t xml:space="preserve"> </w:t>
            </w:r>
          </w:p>
        </w:tc>
      </w:tr>
    </w:tbl>
    <w:p w:rsidR="00990D42" w:rsidRPr="007766AD" w:rsidRDefault="00990D42" w:rsidP="00990D42">
      <w:pPr>
        <w:spacing w:after="0" w:line="240" w:lineRule="auto"/>
        <w:ind w:left="360"/>
        <w:outlineLvl w:val="0"/>
        <w:rPr>
          <w:rFonts w:ascii="Times New Roman" w:eastAsia="Times New Roman" w:hAnsi="Times New Roman"/>
          <w:b/>
          <w:bCs/>
          <w:i/>
          <w:kern w:val="36"/>
          <w:sz w:val="20"/>
          <w:szCs w:val="20"/>
          <w:u w:val="single"/>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u w:val="single"/>
          <w:lang w:eastAsia="ru-RU"/>
        </w:rPr>
      </w:pPr>
      <w:r w:rsidRPr="007766AD">
        <w:rPr>
          <w:rFonts w:ascii="Times New Roman" w:eastAsia="Times New Roman" w:hAnsi="Times New Roman"/>
          <w:b/>
          <w:sz w:val="20"/>
          <w:szCs w:val="20"/>
          <w:u w:val="single"/>
          <w:lang w:eastAsia="ru-RU"/>
        </w:rPr>
        <w:t xml:space="preserve">Сведения о проекте организации-заявителя: </w:t>
      </w:r>
    </w:p>
    <w:p w:rsidR="00990D42" w:rsidRPr="007766AD" w:rsidRDefault="00990D42" w:rsidP="00990D42">
      <w:pPr>
        <w:spacing w:after="0" w:line="240" w:lineRule="auto"/>
        <w:rPr>
          <w:rFonts w:ascii="Times New Roman" w:eastAsia="Times New Roman" w:hAnsi="Times New Roman"/>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a3"/>
              <w:spacing w:after="0" w:line="240" w:lineRule="auto"/>
              <w:ind w:left="0"/>
              <w:rPr>
                <w:rFonts w:ascii="Times New Roman" w:hAnsi="Times New Roman"/>
                <w:sz w:val="20"/>
                <w:szCs w:val="20"/>
              </w:rPr>
            </w:pPr>
            <w:r w:rsidRPr="007766AD">
              <w:rPr>
                <w:rFonts w:ascii="Times New Roman" w:hAnsi="Times New Roman"/>
                <w:sz w:val="20"/>
                <w:szCs w:val="20"/>
              </w:rPr>
              <w:t>3.1.НАИМЕНОВАНИЕ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«ИНТЕРНЕТ»)</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96DCB">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Рег</w:t>
            </w:r>
            <w:r w:rsidR="00196DCB">
              <w:rPr>
                <w:rFonts w:ascii="Times New Roman" w:eastAsia="Times New Roman" w:hAnsi="Times New Roman"/>
                <w:sz w:val="20"/>
                <w:szCs w:val="20"/>
                <w:lang w:eastAsia="ru-RU"/>
              </w:rPr>
              <w:t xml:space="preserve">иональный инновационный проект </w:t>
            </w:r>
            <w:bookmarkStart w:id="0" w:name="_GoBack"/>
            <w:bookmarkEnd w:id="0"/>
            <w:r w:rsidR="00196DCB" w:rsidRPr="00196DCB">
              <w:rPr>
                <w:rFonts w:ascii="Times New Roman" w:eastAsia="Times New Roman" w:hAnsi="Times New Roman"/>
                <w:b/>
                <w:bCs/>
                <w:sz w:val="20"/>
                <w:szCs w:val="20"/>
                <w:lang w:eastAsia="ru-RU"/>
              </w:rPr>
              <w:t>«</w:t>
            </w:r>
            <w:proofErr w:type="spellStart"/>
            <w:r w:rsidR="00196DCB" w:rsidRPr="00196DCB">
              <w:rPr>
                <w:rFonts w:ascii="Times New Roman" w:eastAsia="Times New Roman" w:hAnsi="Times New Roman"/>
                <w:b/>
                <w:bCs/>
                <w:sz w:val="20"/>
                <w:szCs w:val="20"/>
                <w:lang w:eastAsia="ru-RU"/>
              </w:rPr>
              <w:t>Мультикультурность</w:t>
            </w:r>
            <w:proofErr w:type="spellEnd"/>
            <w:r w:rsidR="00196DCB" w:rsidRPr="00196DCB">
              <w:rPr>
                <w:rFonts w:ascii="Times New Roman" w:eastAsia="Times New Roman" w:hAnsi="Times New Roman"/>
                <w:b/>
                <w:bCs/>
                <w:sz w:val="20"/>
                <w:szCs w:val="20"/>
                <w:lang w:eastAsia="ru-RU"/>
              </w:rPr>
              <w:t>: компетентность современного человека»</w:t>
            </w:r>
            <w:r w:rsidR="009362E8">
              <w:rPr>
                <w:rFonts w:ascii="Times New Roman" w:eastAsia="Times New Roman" w:hAnsi="Times New Roman"/>
                <w:sz w:val="20"/>
                <w:szCs w:val="20"/>
                <w:lang w:eastAsia="ru-RU"/>
              </w:rPr>
              <w:t xml:space="preserve"> </w:t>
            </w:r>
            <w:r w:rsidR="009362E8" w:rsidRPr="00146A16">
              <w:rPr>
                <w:rFonts w:ascii="Times New Roman" w:eastAsia="Times New Roman" w:hAnsi="Times New Roman"/>
                <w:sz w:val="20"/>
                <w:szCs w:val="20"/>
                <w:lang w:eastAsia="ru-RU"/>
              </w:rPr>
              <w:t>2018 – 2020</w:t>
            </w:r>
            <w:r w:rsidRPr="00146A16">
              <w:rPr>
                <w:rFonts w:ascii="Times New Roman" w:eastAsia="Times New Roman" w:hAnsi="Times New Roman"/>
                <w:sz w:val="20"/>
                <w:szCs w:val="20"/>
                <w:lang w:eastAsia="ru-RU"/>
              </w:rPr>
              <w:t xml:space="preserve"> гг.</w:t>
            </w:r>
            <w:r w:rsidRPr="007766AD">
              <w:rPr>
                <w:rFonts w:ascii="Times New Roman" w:eastAsia="Times New Roman" w:hAnsi="Times New Roman"/>
                <w:sz w:val="20"/>
                <w:szCs w:val="20"/>
                <w:lang w:eastAsia="ru-RU"/>
              </w:rPr>
              <w:t xml:space="preserve"> (Ярославская область)</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3.2.ПЕРЕЧЕНЬ ЗАДАЧ ГОСУДАРСТВЕННОЙ (РЕГИОНАЛЬНОЙ) ПОЛИТИКИ В СФЕРЕ ОБРАЗОВАНИЯ,  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71127A" w:rsidRPr="005C4E7E" w:rsidRDefault="0071127A" w:rsidP="00EF6A24">
            <w:pPr>
              <w:spacing w:after="0" w:line="240" w:lineRule="auto"/>
              <w:jc w:val="both"/>
              <w:rPr>
                <w:rFonts w:ascii="Arial" w:eastAsia="Times New Roman" w:hAnsi="Arial" w:cs="Arial"/>
                <w:color w:val="000000"/>
                <w:sz w:val="20"/>
                <w:szCs w:val="20"/>
                <w:shd w:val="clear" w:color="auto" w:fill="FFFFFF"/>
                <w:lang w:eastAsia="ru-RU"/>
              </w:rPr>
            </w:pPr>
            <w:r w:rsidRPr="005C4E7E">
              <w:rPr>
                <w:rFonts w:ascii="Times New Roman" w:eastAsia="Times New Roman" w:hAnsi="Times New Roman"/>
                <w:i/>
                <w:sz w:val="20"/>
                <w:szCs w:val="20"/>
                <w:lang w:eastAsia="ru-RU"/>
              </w:rPr>
              <w:t>Нормативно-правовая база:</w:t>
            </w:r>
            <w:r w:rsidRPr="005C4E7E">
              <w:rPr>
                <w:rFonts w:ascii="Arial" w:eastAsia="Times New Roman" w:hAnsi="Arial" w:cs="Arial"/>
                <w:color w:val="000000"/>
                <w:sz w:val="20"/>
                <w:szCs w:val="20"/>
                <w:shd w:val="clear" w:color="auto" w:fill="FFFFFF"/>
                <w:lang w:eastAsia="ru-RU"/>
              </w:rPr>
              <w:t xml:space="preserve"> </w:t>
            </w:r>
          </w:p>
          <w:p w:rsidR="0071127A" w:rsidRPr="005C4E7E" w:rsidRDefault="00EB5515" w:rsidP="00EF6A24">
            <w:pPr>
              <w:numPr>
                <w:ilvl w:val="0"/>
                <w:numId w:val="12"/>
              </w:numPr>
              <w:spacing w:after="0" w:line="240" w:lineRule="auto"/>
              <w:rPr>
                <w:rFonts w:ascii="Times New Roman" w:eastAsia="Times New Roman" w:hAnsi="Times New Roman"/>
                <w:color w:val="000000"/>
                <w:sz w:val="20"/>
                <w:szCs w:val="20"/>
                <w:shd w:val="clear" w:color="auto" w:fill="FFFFFF"/>
                <w:lang w:eastAsia="ru-RU"/>
              </w:rPr>
            </w:pPr>
            <w:r w:rsidRPr="005C4E7E">
              <w:rPr>
                <w:rFonts w:ascii="Times New Roman" w:eastAsia="Times New Roman" w:hAnsi="Times New Roman"/>
                <w:color w:val="000000"/>
                <w:sz w:val="20"/>
                <w:szCs w:val="20"/>
                <w:shd w:val="clear" w:color="auto" w:fill="FFFFFF"/>
                <w:lang w:eastAsia="ru-RU"/>
              </w:rPr>
              <w:t>Всеобщая</w:t>
            </w:r>
            <w:r w:rsidR="0071127A" w:rsidRPr="005C4E7E">
              <w:rPr>
                <w:rFonts w:ascii="Times New Roman" w:eastAsia="Times New Roman" w:hAnsi="Times New Roman"/>
                <w:color w:val="000000"/>
                <w:sz w:val="20"/>
                <w:szCs w:val="20"/>
                <w:shd w:val="clear" w:color="auto" w:fill="FFFFFF"/>
                <w:lang w:eastAsia="ru-RU"/>
              </w:rPr>
              <w:t xml:space="preserve"> декларация о культурном разнообразии (принята на 31 сессии Генеральной конференции ЮНЕСКО 2 ноября 2001г.); </w:t>
            </w:r>
          </w:p>
          <w:p w:rsidR="0071127A" w:rsidRPr="005C4E7E" w:rsidRDefault="0071127A" w:rsidP="00EF6A24">
            <w:pPr>
              <w:numPr>
                <w:ilvl w:val="0"/>
                <w:numId w:val="12"/>
              </w:numPr>
              <w:spacing w:before="100" w:beforeAutospacing="1" w:after="100" w:afterAutospacing="1" w:line="240" w:lineRule="auto"/>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 xml:space="preserve">Концепция развития поликультурного образования в Российской Федерации; </w:t>
            </w:r>
          </w:p>
          <w:p w:rsidR="00BD49CE" w:rsidRPr="005C4E7E" w:rsidRDefault="0071127A" w:rsidP="00BD49CE">
            <w:pPr>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Концепции государственной национальной политики Российской Федерации</w:t>
            </w:r>
            <w:r w:rsidR="00BD49CE" w:rsidRPr="005C4E7E">
              <w:rPr>
                <w:rFonts w:ascii="Times New Roman" w:eastAsia="Times New Roman" w:hAnsi="Times New Roman"/>
                <w:color w:val="000000"/>
                <w:sz w:val="20"/>
                <w:szCs w:val="20"/>
                <w:lang w:eastAsia="ru-RU"/>
              </w:rPr>
              <w:t>;</w:t>
            </w:r>
          </w:p>
          <w:p w:rsidR="00BD49CE" w:rsidRPr="005C4E7E" w:rsidRDefault="00C07C67" w:rsidP="00BD49CE">
            <w:pPr>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 указы Президента Российской Федерации: </w:t>
            </w:r>
          </w:p>
          <w:p w:rsidR="00BD49CE" w:rsidRPr="005C4E7E" w:rsidRDefault="00BD49CE" w:rsidP="00BD49CE">
            <w:pPr>
              <w:spacing w:after="0" w:line="240" w:lineRule="auto"/>
              <w:ind w:left="720"/>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w:t>
            </w:r>
            <w:r w:rsidR="00C07C67" w:rsidRPr="005C4E7E">
              <w:rPr>
                <w:rFonts w:ascii="Times New Roman" w:hAnsi="Times New Roman"/>
                <w:sz w:val="20"/>
                <w:szCs w:val="20"/>
              </w:rPr>
              <w:t xml:space="preserve">от </w:t>
            </w:r>
            <w:r w:rsidR="00C07C67" w:rsidRPr="005C4E7E">
              <w:rPr>
                <w:rFonts w:ascii="Times New Roman" w:hAnsi="Times New Roman"/>
                <w:color w:val="000000"/>
                <w:sz w:val="20"/>
                <w:szCs w:val="20"/>
              </w:rPr>
              <w:t xml:space="preserve">7 </w:t>
            </w:r>
            <w:r w:rsidR="00C07C67" w:rsidRPr="005C4E7E">
              <w:rPr>
                <w:rFonts w:ascii="Times New Roman" w:hAnsi="Times New Roman"/>
                <w:bCs/>
                <w:color w:val="000000"/>
                <w:sz w:val="20"/>
                <w:szCs w:val="20"/>
              </w:rPr>
              <w:t>мая</w:t>
            </w:r>
            <w:r w:rsidR="00C07C67" w:rsidRPr="005C4E7E">
              <w:rPr>
                <w:rFonts w:ascii="Times New Roman" w:hAnsi="Times New Roman"/>
                <w:color w:val="000000"/>
                <w:sz w:val="20"/>
                <w:szCs w:val="20"/>
              </w:rPr>
              <w:t xml:space="preserve"> </w:t>
            </w:r>
            <w:r w:rsidR="00C07C67" w:rsidRPr="005C4E7E">
              <w:rPr>
                <w:rFonts w:ascii="Times New Roman" w:hAnsi="Times New Roman"/>
                <w:bCs/>
                <w:color w:val="000000"/>
                <w:sz w:val="20"/>
                <w:szCs w:val="20"/>
              </w:rPr>
              <w:t>2012</w:t>
            </w:r>
            <w:r w:rsidR="00C07C67" w:rsidRPr="005C4E7E">
              <w:rPr>
                <w:rFonts w:ascii="Times New Roman" w:hAnsi="Times New Roman"/>
                <w:color w:val="000000"/>
                <w:sz w:val="20"/>
                <w:szCs w:val="20"/>
              </w:rPr>
              <w:t xml:space="preserve"> года </w:t>
            </w:r>
            <w:r w:rsidR="00C07C67" w:rsidRPr="005C4E7E">
              <w:rPr>
                <w:rFonts w:ascii="Times New Roman" w:hAnsi="Times New Roman"/>
                <w:sz w:val="20"/>
                <w:szCs w:val="20"/>
              </w:rPr>
              <w:t xml:space="preserve">№ 602 </w:t>
            </w:r>
            <w:r w:rsidR="00C07C67" w:rsidRPr="005C4E7E">
              <w:rPr>
                <w:rFonts w:ascii="Times New Roman" w:hAnsi="Times New Roman"/>
                <w:color w:val="000000"/>
                <w:sz w:val="20"/>
                <w:szCs w:val="20"/>
              </w:rPr>
              <w:t xml:space="preserve">«Об обеспечении межнационального согласия»; </w:t>
            </w:r>
          </w:p>
          <w:p w:rsidR="00BD49CE" w:rsidRPr="005C4E7E" w:rsidRDefault="00BD49CE" w:rsidP="00BD49CE">
            <w:pPr>
              <w:spacing w:after="0" w:line="240" w:lineRule="auto"/>
              <w:ind w:left="720"/>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w:t>
            </w:r>
            <w:r w:rsidR="00C07C67" w:rsidRPr="005C4E7E">
              <w:rPr>
                <w:rFonts w:ascii="Times New Roman" w:hAnsi="Times New Roman"/>
                <w:sz w:val="20"/>
                <w:szCs w:val="20"/>
              </w:rPr>
              <w:t>от 19 декабря 2012 года № 1666 «О Стратегии государственной национальной политики Российской Федерации на период до 2025 года» (далее − Стратегия государственной национальной политики Российской Федерации на период до 2025 года);</w:t>
            </w:r>
            <w:r w:rsidR="00C07C67" w:rsidRPr="005C4E7E">
              <w:rPr>
                <w:rFonts w:ascii="Times New Roman" w:hAnsi="Times New Roman"/>
                <w:bCs/>
                <w:color w:val="000000"/>
                <w:sz w:val="20"/>
                <w:szCs w:val="20"/>
              </w:rPr>
              <w:t xml:space="preserve"> </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постановление Правительства Российской Федерации от 20 августа 2013 г. № 718 «О федеральной целевой программе «Укрепление единства российской нации и этнокультур</w:t>
            </w:r>
            <w:r w:rsidR="00BD49CE" w:rsidRPr="005C4E7E">
              <w:rPr>
                <w:rFonts w:ascii="Times New Roman" w:hAnsi="Times New Roman"/>
                <w:sz w:val="20"/>
                <w:szCs w:val="20"/>
              </w:rPr>
              <w:t>ное развитие народов России</w:t>
            </w:r>
            <w:r w:rsidRPr="005C4E7E">
              <w:rPr>
                <w:rFonts w:ascii="Times New Roman" w:hAnsi="Times New Roman"/>
                <w:sz w:val="20"/>
                <w:szCs w:val="20"/>
              </w:rPr>
              <w:t xml:space="preserve"> (2014 </w:t>
            </w:r>
            <w:r w:rsidRPr="005C4E7E">
              <w:rPr>
                <w:rFonts w:ascii="Times New Roman" w:hAnsi="Times New Roman"/>
                <w:color w:val="000000"/>
                <w:sz w:val="20"/>
                <w:szCs w:val="20"/>
              </w:rPr>
              <w:t xml:space="preserve">– </w:t>
            </w:r>
            <w:r w:rsidRPr="005C4E7E">
              <w:rPr>
                <w:rFonts w:ascii="Times New Roman" w:hAnsi="Times New Roman"/>
                <w:sz w:val="20"/>
                <w:szCs w:val="20"/>
              </w:rPr>
              <w:t>2020 годы)»;</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приказ Министерства регионального развития Российской Федерации от 11 октября 2013 г. № 440 «Об утверждении методических рекомендаций по разработке региональной программы по укреплению единства российской нации и этнокульт</w:t>
            </w:r>
            <w:r w:rsidR="00BD49CE" w:rsidRPr="005C4E7E">
              <w:rPr>
                <w:rFonts w:ascii="Times New Roman" w:hAnsi="Times New Roman"/>
                <w:sz w:val="20"/>
                <w:szCs w:val="20"/>
              </w:rPr>
              <w:t>урному развитию народов России»;</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указы Губернатора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16.02.2011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38 «Об образовании координационного совета Ярославской области по вопросам межнациональных отношений»;</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03.05.2011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172 «О состоянии межнациональных отношений и мерах по предотвращению межнациональных конфликтов на территории Ярославской области»;</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распоряжения  Губернатора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06.06.2013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329-р «</w:t>
            </w:r>
            <w:r w:rsidR="00C07C67" w:rsidRPr="005C4E7E">
              <w:rPr>
                <w:rFonts w:ascii="Times New Roman" w:hAnsi="Times New Roman"/>
                <w:sz w:val="20"/>
                <w:szCs w:val="20"/>
              </w:rPr>
              <w:fldChar w:fldCharType="begin"/>
            </w:r>
            <w:r w:rsidR="00C07C67" w:rsidRPr="005C4E7E">
              <w:rPr>
                <w:rFonts w:ascii="Times New Roman" w:hAnsi="Times New Roman"/>
                <w:sz w:val="20"/>
                <w:szCs w:val="20"/>
              </w:rPr>
              <w:instrText xml:space="preserve"> DOCPROPERTY "Содержание" \* MERGEFORMAT </w:instrText>
            </w:r>
            <w:r w:rsidR="00C07C67" w:rsidRPr="005C4E7E">
              <w:rPr>
                <w:rFonts w:ascii="Times New Roman" w:hAnsi="Times New Roman"/>
                <w:sz w:val="20"/>
                <w:szCs w:val="20"/>
              </w:rPr>
              <w:fldChar w:fldCharType="separate"/>
            </w:r>
            <w:r w:rsidR="00C07C67" w:rsidRPr="005C4E7E">
              <w:rPr>
                <w:rFonts w:ascii="Times New Roman" w:hAnsi="Times New Roman"/>
                <w:sz w:val="20"/>
                <w:szCs w:val="20"/>
              </w:rPr>
              <w:t>Об утверждении состава координационного совета Ярославской области по вопросам межнациональных отношений</w:t>
            </w:r>
            <w:r w:rsidR="00C07C67" w:rsidRPr="005C4E7E">
              <w:rPr>
                <w:rFonts w:ascii="Times New Roman" w:hAnsi="Times New Roman"/>
                <w:sz w:val="20"/>
                <w:szCs w:val="20"/>
              </w:rPr>
              <w:fldChar w:fldCharType="end"/>
            </w:r>
            <w:r w:rsidR="00C07C67" w:rsidRPr="005C4E7E">
              <w:rPr>
                <w:rFonts w:ascii="Times New Roman" w:hAnsi="Times New Roman"/>
                <w:sz w:val="20"/>
                <w:szCs w:val="20"/>
              </w:rPr>
              <w:t>»;</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10.06.2013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336-р «</w:t>
            </w:r>
            <w:r w:rsidR="00C07C67" w:rsidRPr="005C4E7E">
              <w:rPr>
                <w:rFonts w:ascii="Times New Roman" w:hAnsi="Times New Roman"/>
                <w:sz w:val="20"/>
                <w:szCs w:val="20"/>
              </w:rPr>
              <w:fldChar w:fldCharType="begin"/>
            </w:r>
            <w:r w:rsidR="00C07C67" w:rsidRPr="005C4E7E">
              <w:rPr>
                <w:rFonts w:ascii="Times New Roman" w:hAnsi="Times New Roman"/>
                <w:sz w:val="20"/>
                <w:szCs w:val="20"/>
              </w:rPr>
              <w:instrText xml:space="preserve"> DOCPROPERTY "Содержание" \* MERGEFORMAT </w:instrText>
            </w:r>
            <w:r w:rsidR="00C07C67" w:rsidRPr="005C4E7E">
              <w:rPr>
                <w:rFonts w:ascii="Times New Roman" w:hAnsi="Times New Roman"/>
                <w:sz w:val="20"/>
                <w:szCs w:val="20"/>
              </w:rPr>
              <w:fldChar w:fldCharType="separate"/>
            </w:r>
            <w:r w:rsidR="00C07C67" w:rsidRPr="005C4E7E">
              <w:rPr>
                <w:rFonts w:ascii="Times New Roman" w:hAnsi="Times New Roman"/>
                <w:sz w:val="20"/>
                <w:szCs w:val="20"/>
                <w:shd w:val="clear" w:color="auto" w:fill="FFFFFF"/>
              </w:rPr>
              <w:t xml:space="preserve">Об эффективности работы органов исполнительной власти Ярославской области и органов местного самоуправления муниципальных образований области </w:t>
            </w:r>
            <w:r w:rsidR="00C07C67" w:rsidRPr="005C4E7E">
              <w:rPr>
                <w:rFonts w:ascii="Times New Roman" w:hAnsi="Times New Roman"/>
                <w:sz w:val="20"/>
                <w:szCs w:val="20"/>
              </w:rPr>
              <w:t>по предупреждению возникновения конфликтных ситуаций с участием представителей различных национальностей</w:t>
            </w:r>
            <w:r w:rsidR="00C07C67" w:rsidRPr="005C4E7E">
              <w:rPr>
                <w:rFonts w:ascii="Times New Roman" w:hAnsi="Times New Roman"/>
                <w:sz w:val="20"/>
                <w:szCs w:val="20"/>
              </w:rPr>
              <w:fldChar w:fldCharType="end"/>
            </w:r>
            <w:r w:rsidR="00C07C67" w:rsidRPr="005C4E7E">
              <w:rPr>
                <w:rFonts w:ascii="Times New Roman" w:hAnsi="Times New Roman"/>
                <w:sz w:val="20"/>
                <w:szCs w:val="20"/>
              </w:rPr>
              <w:t>»;</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03.09.2013 № 529-р «О межведомственной рабочей группе по урегулированию конфликтов в </w:t>
            </w:r>
            <w:proofErr w:type="spellStart"/>
            <w:r w:rsidR="00C07C67" w:rsidRPr="005C4E7E">
              <w:rPr>
                <w:rFonts w:ascii="Times New Roman" w:hAnsi="Times New Roman"/>
                <w:sz w:val="20"/>
                <w:szCs w:val="20"/>
              </w:rPr>
              <w:t>этноконфессиональной</w:t>
            </w:r>
            <w:proofErr w:type="spellEnd"/>
            <w:r w:rsidR="00C07C67" w:rsidRPr="005C4E7E">
              <w:rPr>
                <w:rFonts w:ascii="Times New Roman" w:hAnsi="Times New Roman"/>
                <w:sz w:val="20"/>
                <w:szCs w:val="20"/>
              </w:rPr>
              <w:t xml:space="preserve"> сфере»;</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lastRenderedPageBreak/>
              <w:t xml:space="preserve">постановления Правительства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27.01.2014 № 57-п «О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2014 </w:t>
            </w:r>
            <w:r w:rsidR="00C07C67" w:rsidRPr="005C4E7E">
              <w:rPr>
                <w:rFonts w:ascii="Times New Roman" w:hAnsi="Times New Roman"/>
                <w:color w:val="000000"/>
                <w:sz w:val="20"/>
                <w:szCs w:val="20"/>
              </w:rPr>
              <w:t xml:space="preserve">– </w:t>
            </w:r>
            <w:r w:rsidR="00C07C67" w:rsidRPr="005C4E7E">
              <w:rPr>
                <w:rFonts w:ascii="Times New Roman" w:hAnsi="Times New Roman"/>
                <w:sz w:val="20"/>
                <w:szCs w:val="20"/>
              </w:rPr>
              <w:t>2016 годы»;</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10.06.2014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566-п «Об утверждении государственной программы Ярославской области «Гражданское общест</w:t>
            </w:r>
            <w:r w:rsidRPr="005C4E7E">
              <w:rPr>
                <w:rFonts w:ascii="Times New Roman" w:hAnsi="Times New Roman"/>
                <w:sz w:val="20"/>
                <w:szCs w:val="20"/>
              </w:rPr>
              <w:t xml:space="preserve">во и открытая власть» на </w:t>
            </w:r>
            <w:r w:rsidR="00C07C67" w:rsidRPr="005C4E7E">
              <w:rPr>
                <w:rFonts w:ascii="Times New Roman" w:hAnsi="Times New Roman"/>
                <w:sz w:val="20"/>
                <w:szCs w:val="20"/>
              </w:rPr>
              <w:t xml:space="preserve">2014 </w:t>
            </w:r>
            <w:r w:rsidR="00C07C67" w:rsidRPr="005C4E7E">
              <w:rPr>
                <w:rFonts w:ascii="Times New Roman" w:hAnsi="Times New Roman"/>
                <w:color w:val="000000"/>
                <w:sz w:val="20"/>
                <w:szCs w:val="20"/>
              </w:rPr>
              <w:t xml:space="preserve">– </w:t>
            </w:r>
            <w:r w:rsidR="00C07C67" w:rsidRPr="005C4E7E">
              <w:rPr>
                <w:rFonts w:ascii="Times New Roman" w:hAnsi="Times New Roman"/>
                <w:sz w:val="20"/>
                <w:szCs w:val="20"/>
              </w:rPr>
              <w:t>2018 годы»;</w:t>
            </w:r>
          </w:p>
          <w:p w:rsidR="00C07C67" w:rsidRPr="005C4E7E" w:rsidRDefault="00BD49CE" w:rsidP="00BD49CE">
            <w:pPr>
              <w:pStyle w:val="a3"/>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w:t>
            </w:r>
            <w:r w:rsidR="00C07C67" w:rsidRPr="005C4E7E">
              <w:rPr>
                <w:rFonts w:ascii="Times New Roman" w:hAnsi="Times New Roman"/>
                <w:color w:val="000000"/>
                <w:sz w:val="20"/>
                <w:szCs w:val="20"/>
              </w:rPr>
              <w:t xml:space="preserve">от 24.07.2014 № 711-п </w:t>
            </w:r>
            <w:r w:rsidR="00C07C67" w:rsidRPr="005C4E7E">
              <w:rPr>
                <w:rFonts w:ascii="Times New Roman" w:hAnsi="Times New Roman"/>
                <w:sz w:val="20"/>
                <w:szCs w:val="20"/>
              </w:rPr>
              <w:t>«О ходе реализации Стратегии государственной национальной политики Российской Федерации на период до 2025 года на территории Ярославской области».</w:t>
            </w:r>
          </w:p>
          <w:p w:rsidR="005C4E7E" w:rsidRDefault="005C4E7E" w:rsidP="00EF6A24">
            <w:pPr>
              <w:spacing w:after="0" w:line="240" w:lineRule="auto"/>
              <w:jc w:val="both"/>
              <w:rPr>
                <w:rFonts w:ascii="Times New Roman" w:hAnsi="Times New Roman"/>
                <w:i/>
                <w:sz w:val="20"/>
                <w:szCs w:val="20"/>
              </w:rPr>
            </w:pPr>
          </w:p>
          <w:p w:rsidR="0071127A" w:rsidRPr="005C4E7E" w:rsidRDefault="0071127A" w:rsidP="00EF6A24">
            <w:pPr>
              <w:spacing w:after="0" w:line="240" w:lineRule="auto"/>
              <w:jc w:val="both"/>
              <w:rPr>
                <w:rFonts w:ascii="Times New Roman" w:hAnsi="Times New Roman"/>
                <w:sz w:val="20"/>
                <w:szCs w:val="20"/>
              </w:rPr>
            </w:pPr>
            <w:r w:rsidRPr="005C4E7E">
              <w:rPr>
                <w:rFonts w:ascii="Times New Roman" w:hAnsi="Times New Roman"/>
                <w:i/>
                <w:sz w:val="20"/>
                <w:szCs w:val="20"/>
              </w:rPr>
              <w:t>Цель проекта</w:t>
            </w:r>
            <w:r w:rsidRPr="005C4E7E">
              <w:rPr>
                <w:rFonts w:ascii="Times New Roman" w:hAnsi="Times New Roman"/>
                <w:sz w:val="20"/>
                <w:szCs w:val="20"/>
              </w:rPr>
              <w:t xml:space="preserve">: создание условий для формирования </w:t>
            </w:r>
            <w:r w:rsidR="00BD49CE" w:rsidRPr="005C4E7E">
              <w:rPr>
                <w:rFonts w:ascii="Times New Roman" w:hAnsi="Times New Roman"/>
                <w:sz w:val="20"/>
                <w:szCs w:val="20"/>
              </w:rPr>
              <w:t>профес</w:t>
            </w:r>
            <w:r w:rsidR="005C4E7E">
              <w:rPr>
                <w:rFonts w:ascii="Times New Roman" w:hAnsi="Times New Roman"/>
                <w:sz w:val="20"/>
                <w:szCs w:val="20"/>
              </w:rPr>
              <w:t xml:space="preserve">сиональных </w:t>
            </w:r>
            <w:r w:rsidRPr="005C4E7E">
              <w:rPr>
                <w:rFonts w:ascii="Times New Roman" w:hAnsi="Times New Roman"/>
                <w:sz w:val="20"/>
                <w:szCs w:val="20"/>
              </w:rPr>
              <w:t>компетенций педагогических работников образовательных организаций Ярославской области в сфере поликультурного образования.</w:t>
            </w:r>
          </w:p>
          <w:p w:rsidR="005C4E7E" w:rsidRDefault="005C4E7E" w:rsidP="00EF6A24">
            <w:pPr>
              <w:spacing w:after="0" w:line="240" w:lineRule="auto"/>
              <w:jc w:val="both"/>
              <w:rPr>
                <w:rFonts w:ascii="Times New Roman" w:hAnsi="Times New Roman"/>
                <w:i/>
                <w:sz w:val="20"/>
                <w:szCs w:val="20"/>
              </w:rPr>
            </w:pPr>
          </w:p>
          <w:p w:rsidR="0071127A" w:rsidRPr="005C4E7E" w:rsidRDefault="0071127A" w:rsidP="00EF6A24">
            <w:pPr>
              <w:spacing w:after="0" w:line="240" w:lineRule="auto"/>
              <w:jc w:val="both"/>
              <w:rPr>
                <w:rFonts w:ascii="Times New Roman" w:hAnsi="Times New Roman"/>
                <w:i/>
                <w:sz w:val="20"/>
                <w:szCs w:val="20"/>
              </w:rPr>
            </w:pPr>
            <w:r w:rsidRPr="005C4E7E">
              <w:rPr>
                <w:rFonts w:ascii="Times New Roman" w:hAnsi="Times New Roman"/>
                <w:i/>
                <w:sz w:val="20"/>
                <w:szCs w:val="20"/>
              </w:rPr>
              <w:t>Задачи:</w:t>
            </w:r>
          </w:p>
          <w:p w:rsidR="00B5789C" w:rsidRPr="00146A16" w:rsidRDefault="0071127A" w:rsidP="009362E8">
            <w:pPr>
              <w:pStyle w:val="a3"/>
              <w:numPr>
                <w:ilvl w:val="0"/>
                <w:numId w:val="19"/>
              </w:numPr>
              <w:spacing w:after="0" w:line="240" w:lineRule="auto"/>
              <w:ind w:left="738"/>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разработать и апробировать модели </w:t>
            </w:r>
            <w:r w:rsidR="00B5789C" w:rsidRPr="00146A16">
              <w:rPr>
                <w:rFonts w:ascii="Times New Roman" w:eastAsia="Times New Roman" w:hAnsi="Times New Roman"/>
                <w:color w:val="000000"/>
                <w:sz w:val="20"/>
                <w:szCs w:val="20"/>
                <w:lang w:eastAsia="ru-RU"/>
              </w:rPr>
              <w:t>систем поликультурного образования в образовательных организациях различных типов, в муниципальных и региональной системах образования</w:t>
            </w:r>
            <w:r w:rsidRPr="00146A16">
              <w:rPr>
                <w:rFonts w:ascii="Times New Roman" w:eastAsia="Times New Roman" w:hAnsi="Times New Roman"/>
                <w:color w:val="000000"/>
                <w:sz w:val="20"/>
                <w:szCs w:val="20"/>
                <w:lang w:eastAsia="ru-RU"/>
              </w:rPr>
              <w:t>;</w:t>
            </w:r>
          </w:p>
          <w:p w:rsidR="0071127A" w:rsidRPr="00146A16" w:rsidRDefault="0071127A" w:rsidP="009362E8">
            <w:pPr>
              <w:pStyle w:val="a3"/>
              <w:numPr>
                <w:ilvl w:val="0"/>
                <w:numId w:val="19"/>
              </w:numPr>
              <w:spacing w:after="0" w:line="240" w:lineRule="auto"/>
              <w:ind w:left="738"/>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формировать и развивать механизмы социального партнёрства на межведомственном уровне;</w:t>
            </w:r>
          </w:p>
          <w:p w:rsidR="00B5789C" w:rsidRPr="00146A16" w:rsidRDefault="0071127A" w:rsidP="009362E8">
            <w:pPr>
              <w:pStyle w:val="a3"/>
              <w:numPr>
                <w:ilvl w:val="0"/>
                <w:numId w:val="19"/>
              </w:numPr>
              <w:spacing w:after="0"/>
              <w:ind w:left="738"/>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разработать методические материалы </w:t>
            </w:r>
            <w:r w:rsidR="00B5789C" w:rsidRPr="00146A16">
              <w:rPr>
                <w:rFonts w:ascii="Times New Roman" w:eastAsia="Times New Roman" w:hAnsi="Times New Roman"/>
                <w:color w:val="000000"/>
                <w:sz w:val="20"/>
                <w:szCs w:val="20"/>
                <w:lang w:eastAsia="ru-RU"/>
              </w:rPr>
              <w:t>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r w:rsidRPr="00146A16">
              <w:rPr>
                <w:rFonts w:ascii="Times New Roman" w:eastAsia="Times New Roman" w:hAnsi="Times New Roman"/>
                <w:color w:val="000000"/>
                <w:sz w:val="20"/>
                <w:szCs w:val="20"/>
                <w:lang w:eastAsia="ru-RU"/>
              </w:rPr>
              <w:t>;</w:t>
            </w:r>
          </w:p>
          <w:p w:rsidR="0071127A" w:rsidRPr="00146A16" w:rsidRDefault="00B5789C" w:rsidP="009362E8">
            <w:pPr>
              <w:pStyle w:val="a3"/>
              <w:numPr>
                <w:ilvl w:val="0"/>
                <w:numId w:val="19"/>
              </w:numPr>
              <w:spacing w:after="0"/>
              <w:ind w:left="738"/>
              <w:rPr>
                <w:rFonts w:ascii="Times New Roman" w:eastAsia="Times New Roman" w:hAnsi="Times New Roman"/>
                <w:color w:val="000000"/>
                <w:sz w:val="20"/>
                <w:szCs w:val="20"/>
                <w:lang w:eastAsia="ru-RU"/>
              </w:rPr>
            </w:pPr>
            <w:r w:rsidRPr="00146A16">
              <w:rPr>
                <w:rFonts w:ascii="Times New Roman" w:eastAsia="Times New Roman" w:hAnsi="Times New Roman"/>
                <w:sz w:val="20"/>
                <w:szCs w:val="20"/>
                <w:lang w:eastAsia="ru-RU"/>
              </w:rPr>
              <w:t>создать открытую  информационно-образовательную среду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r w:rsidR="00EF6A24" w:rsidRPr="00146A16">
              <w:rPr>
                <w:rFonts w:ascii="Times New Roman" w:eastAsia="Times New Roman" w:hAnsi="Times New Roman"/>
                <w:sz w:val="20"/>
                <w:szCs w:val="20"/>
                <w:lang w:eastAsia="ru-RU"/>
              </w:rPr>
              <w:t>;</w:t>
            </w:r>
          </w:p>
          <w:p w:rsidR="00990D42" w:rsidRPr="00B5789C" w:rsidRDefault="0071127A" w:rsidP="009362E8">
            <w:pPr>
              <w:pStyle w:val="a3"/>
              <w:numPr>
                <w:ilvl w:val="0"/>
                <w:numId w:val="19"/>
              </w:numPr>
              <w:ind w:left="738"/>
              <w:rPr>
                <w:rFonts w:ascii="Times New Roman" w:eastAsia="Times New Roman" w:hAnsi="Times New Roman"/>
                <w:sz w:val="20"/>
                <w:szCs w:val="20"/>
                <w:lang w:eastAsia="ru-RU"/>
              </w:rPr>
            </w:pPr>
            <w:proofErr w:type="gramStart"/>
            <w:r w:rsidRPr="00146A16">
              <w:rPr>
                <w:rFonts w:ascii="Times New Roman" w:eastAsia="Times New Roman" w:hAnsi="Times New Roman"/>
                <w:sz w:val="20"/>
                <w:szCs w:val="20"/>
                <w:lang w:eastAsia="ru-RU"/>
              </w:rPr>
              <w:t xml:space="preserve">разработать </w:t>
            </w:r>
            <w:r w:rsidR="00B5789C" w:rsidRPr="00146A16">
              <w:rPr>
                <w:rFonts w:ascii="Times New Roman" w:eastAsia="Times New Roman" w:hAnsi="Times New Roman"/>
                <w:sz w:val="20"/>
                <w:szCs w:val="20"/>
                <w:lang w:eastAsia="ru-RU"/>
              </w:rPr>
              <w:t>программы развития поликультурного образования  в образовательных организациях различных типов, в муниципальных и региональной системах образования</w:t>
            </w:r>
            <w:r w:rsidRPr="00146A16">
              <w:rPr>
                <w:rFonts w:ascii="Times New Roman" w:eastAsia="Times New Roman" w:hAnsi="Times New Roman"/>
                <w:sz w:val="20"/>
                <w:szCs w:val="20"/>
                <w:lang w:eastAsia="ru-RU"/>
              </w:rPr>
              <w:t>.</w:t>
            </w:r>
            <w:proofErr w:type="gramEnd"/>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lastRenderedPageBreak/>
              <w:t>3.3.КРАТКОЕ ОБОСНОВАНИЕ АКТУАЛЬНОСТИ И ИННОВАЦИОННОСТИ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BD49CE"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sz w:val="20"/>
                <w:szCs w:val="20"/>
              </w:rPr>
              <w:t xml:space="preserve">По данным </w:t>
            </w:r>
            <w:r w:rsidRPr="007766AD">
              <w:rPr>
                <w:rFonts w:ascii="Times New Roman" w:hAnsi="Times New Roman"/>
                <w:color w:val="000000"/>
                <w:sz w:val="20"/>
                <w:szCs w:val="20"/>
              </w:rPr>
              <w:t xml:space="preserve">Всероссийской переписи населения 2010 года, </w:t>
            </w:r>
            <w:r w:rsidRPr="007766AD">
              <w:rPr>
                <w:rFonts w:ascii="Times New Roman" w:hAnsi="Times New Roman"/>
                <w:sz w:val="20"/>
                <w:szCs w:val="20"/>
              </w:rPr>
              <w:t xml:space="preserve">в Ярославской области </w:t>
            </w:r>
            <w:r w:rsidRPr="007766AD">
              <w:rPr>
                <w:rFonts w:ascii="Times New Roman" w:hAnsi="Times New Roman"/>
                <w:color w:val="000000"/>
                <w:sz w:val="20"/>
                <w:szCs w:val="20"/>
              </w:rPr>
              <w:t>проживают представители 150 национальностей и этнических групп. При этом сохраняется абсолютное преобладание русского населения (96 процентов), которое в целом определяет этническую ситуацию.</w:t>
            </w:r>
            <w:r w:rsidRPr="007766AD">
              <w:rPr>
                <w:rFonts w:ascii="Times New Roman" w:hAnsi="Times New Roman"/>
                <w:sz w:val="20"/>
                <w:szCs w:val="20"/>
              </w:rPr>
              <w:t xml:space="preserve"> В 2010 году утвердительно на вопрос о владении русским языком отве</w:t>
            </w:r>
            <w:r w:rsidR="00BD49CE" w:rsidRPr="007766AD">
              <w:rPr>
                <w:rFonts w:ascii="Times New Roman" w:hAnsi="Times New Roman"/>
                <w:sz w:val="20"/>
                <w:szCs w:val="20"/>
              </w:rPr>
              <w:t>тили 96,4 процента респондентов.</w:t>
            </w:r>
          </w:p>
          <w:p w:rsidR="00EE38E5" w:rsidRPr="007766AD" w:rsidRDefault="00C07C67" w:rsidP="007766AD">
            <w:pPr>
              <w:shd w:val="clear" w:color="auto" w:fill="FFFFFF"/>
              <w:spacing w:after="0" w:line="240" w:lineRule="auto"/>
              <w:ind w:firstLine="454"/>
              <w:jc w:val="both"/>
              <w:rPr>
                <w:rFonts w:ascii="Times New Roman" w:hAnsi="Times New Roman"/>
                <w:sz w:val="20"/>
                <w:szCs w:val="20"/>
              </w:rPr>
            </w:pPr>
            <w:r w:rsidRPr="007766AD">
              <w:rPr>
                <w:rFonts w:ascii="Times New Roman" w:hAnsi="Times New Roman"/>
                <w:sz w:val="20"/>
                <w:szCs w:val="20"/>
              </w:rPr>
              <w:t>По информации Управления Министерства юстиции Российской Федерации по Ярославской области, в регионе действует 345 религиозных организаци</w:t>
            </w:r>
            <w:r w:rsidR="00EE38E5" w:rsidRPr="007766AD">
              <w:rPr>
                <w:rFonts w:ascii="Times New Roman" w:hAnsi="Times New Roman"/>
                <w:sz w:val="20"/>
                <w:szCs w:val="20"/>
              </w:rPr>
              <w:t>й, представляющих 17 конфессий.</w:t>
            </w:r>
          </w:p>
          <w:p w:rsidR="00EE38E5" w:rsidRPr="007766AD" w:rsidRDefault="00C07C67" w:rsidP="007766AD">
            <w:pPr>
              <w:shd w:val="clear" w:color="auto" w:fill="FFFFFF"/>
              <w:spacing w:after="0" w:line="240" w:lineRule="auto"/>
              <w:ind w:firstLine="454"/>
              <w:jc w:val="both"/>
              <w:rPr>
                <w:rFonts w:ascii="Times New Roman" w:hAnsi="Times New Roman"/>
                <w:sz w:val="20"/>
                <w:szCs w:val="20"/>
              </w:rPr>
            </w:pPr>
            <w:r w:rsidRPr="007766AD">
              <w:rPr>
                <w:rFonts w:ascii="Times New Roman" w:hAnsi="Times New Roman"/>
                <w:sz w:val="20"/>
                <w:szCs w:val="20"/>
              </w:rPr>
              <w:t xml:space="preserve">Ситуация в </w:t>
            </w:r>
            <w:proofErr w:type="spellStart"/>
            <w:r w:rsidRPr="007766AD">
              <w:rPr>
                <w:rFonts w:ascii="Times New Roman" w:hAnsi="Times New Roman"/>
                <w:sz w:val="20"/>
                <w:szCs w:val="20"/>
              </w:rPr>
              <w:t>этнонациональной</w:t>
            </w:r>
            <w:proofErr w:type="spellEnd"/>
            <w:r w:rsidRPr="007766AD">
              <w:rPr>
                <w:rFonts w:ascii="Times New Roman" w:hAnsi="Times New Roman"/>
                <w:sz w:val="20"/>
                <w:szCs w:val="20"/>
              </w:rPr>
              <w:t xml:space="preserve"> сфере региона характеризуется как устойчивая. Вместе с тем </w:t>
            </w:r>
            <w:r w:rsidRPr="007766AD">
              <w:rPr>
                <w:rFonts w:ascii="Times New Roman" w:hAnsi="Times New Roman"/>
                <w:color w:val="000000"/>
                <w:sz w:val="20"/>
                <w:szCs w:val="20"/>
              </w:rPr>
              <w:t>этническое разнообразие населения Ярославской области требует разработки и дальнейшей реализации мер по гармонизации межнациональных отношений на территории региона.</w:t>
            </w:r>
          </w:p>
          <w:p w:rsidR="00EE38E5" w:rsidRPr="007766AD" w:rsidRDefault="00C07C67" w:rsidP="007766AD">
            <w:pPr>
              <w:shd w:val="clear" w:color="auto" w:fill="FFFFFF"/>
              <w:spacing w:after="0" w:line="240" w:lineRule="auto"/>
              <w:ind w:firstLine="454"/>
              <w:jc w:val="both"/>
              <w:rPr>
                <w:rFonts w:ascii="Times New Roman" w:hAnsi="Times New Roman"/>
                <w:color w:val="FF0000"/>
                <w:sz w:val="20"/>
                <w:szCs w:val="20"/>
                <w:lang w:eastAsia="ru-RU"/>
              </w:rPr>
            </w:pPr>
            <w:r w:rsidRPr="007766AD">
              <w:rPr>
                <w:rFonts w:ascii="Times New Roman" w:hAnsi="Times New Roman"/>
                <w:color w:val="000000"/>
                <w:sz w:val="20"/>
                <w:szCs w:val="20"/>
                <w:lang w:eastAsia="ru-RU"/>
              </w:rPr>
              <w:t>В связи с ростом некоренного населения в регионе обозначилась тенденция формирования компактного проживания этнических групп. Осуществляется процесс их самоорганизации, ведущий к образованию центров влияния, позиционированию части этнической элиты в качестве знаковых фигур общественно-политической жизни Ярославской области. Отмечается объединение и позиционирование молодежи и студенчества по этническому принципу.</w:t>
            </w:r>
          </w:p>
          <w:p w:rsidR="00EE38E5"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 xml:space="preserve">Безусловно, одним из наиболее серьезных факторов, заметно влияющих на современную этническую ситуацию в Ярославской области, является </w:t>
            </w:r>
            <w:proofErr w:type="spellStart"/>
            <w:r w:rsidRPr="007766AD">
              <w:rPr>
                <w:rFonts w:ascii="Times New Roman" w:hAnsi="Times New Roman"/>
                <w:color w:val="000000"/>
                <w:sz w:val="20"/>
                <w:szCs w:val="20"/>
                <w:shd w:val="clear" w:color="auto" w:fill="FFFFFF"/>
              </w:rPr>
              <w:t>иноэтничный</w:t>
            </w:r>
            <w:proofErr w:type="spellEnd"/>
            <w:r w:rsidRPr="007766AD">
              <w:rPr>
                <w:rFonts w:ascii="Times New Roman" w:hAnsi="Times New Roman"/>
                <w:color w:val="000000"/>
                <w:sz w:val="20"/>
                <w:szCs w:val="20"/>
                <w:shd w:val="clear" w:color="auto" w:fill="FFFFFF"/>
              </w:rPr>
              <w:t xml:space="preserve"> миграционный поток в регион.</w:t>
            </w:r>
            <w:r w:rsidR="00EE38E5" w:rsidRPr="007766AD">
              <w:rPr>
                <w:rFonts w:ascii="Times New Roman" w:hAnsi="Times New Roman"/>
                <w:color w:val="000000"/>
                <w:sz w:val="20"/>
                <w:szCs w:val="20"/>
              </w:rPr>
              <w:t xml:space="preserve"> </w:t>
            </w:r>
            <w:r w:rsidRPr="007766AD">
              <w:rPr>
                <w:rFonts w:ascii="Times New Roman" w:hAnsi="Times New Roman"/>
                <w:color w:val="000000"/>
                <w:sz w:val="20"/>
                <w:szCs w:val="20"/>
                <w:lang w:eastAsia="ru-RU"/>
              </w:rPr>
              <w:t>Низкий уровень социокультурной адаптации мигрантов к условиям принимающего сообщества приводит к тому, что определенная часть мигрантов сохраняет характерные для мест их традиционного проживания социокультурные поведенческие стереотипы, противоречащие местным социокультурным традициям, демонстрирует пренебрежение к местным культурным традициям и обычаям.</w:t>
            </w:r>
          </w:p>
          <w:p w:rsidR="00EE38E5"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Очевидно, что данные процессы и явления активно влияют и будут в дальнейшем активно влиять на все стороны жизни региона, что уже сегодня находит свое негативное отражение в состоянии межнациональных отношений на территории области.</w:t>
            </w:r>
          </w:p>
          <w:p w:rsidR="00EE38E5" w:rsidRPr="007766AD" w:rsidRDefault="00EE38E5"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 xml:space="preserve">Сегодня состояние поликультурного общества на территории области характеризуется следующими </w:t>
            </w:r>
            <w:proofErr w:type="spellStart"/>
            <w:r w:rsidRPr="007766AD">
              <w:rPr>
                <w:rFonts w:ascii="Times New Roman" w:hAnsi="Times New Roman"/>
                <w:color w:val="000000"/>
                <w:sz w:val="20"/>
                <w:szCs w:val="20"/>
              </w:rPr>
              <w:t>угрозообразующими</w:t>
            </w:r>
            <w:proofErr w:type="spellEnd"/>
            <w:r w:rsidRPr="007766AD">
              <w:rPr>
                <w:rFonts w:ascii="Times New Roman" w:hAnsi="Times New Roman"/>
                <w:color w:val="000000"/>
                <w:sz w:val="20"/>
                <w:szCs w:val="20"/>
              </w:rPr>
              <w:t xml:space="preserve"> факторами и вызовами:</w:t>
            </w:r>
            <w:r w:rsidR="00BD49CE" w:rsidRPr="007766AD">
              <w:rPr>
                <w:rFonts w:ascii="Times New Roman" w:hAnsi="Times New Roman"/>
                <w:color w:val="000000"/>
                <w:sz w:val="20"/>
                <w:szCs w:val="20"/>
              </w:rPr>
              <w:t xml:space="preserve"> </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обострение межэтнических противоречий на фоне сложны</w:t>
            </w:r>
            <w:r w:rsidR="00EE38E5" w:rsidRPr="007766AD">
              <w:rPr>
                <w:rFonts w:ascii="Times New Roman" w:hAnsi="Times New Roman"/>
                <w:color w:val="000000"/>
                <w:sz w:val="20"/>
                <w:szCs w:val="20"/>
              </w:rPr>
              <w:t>х иммиграционных процессов;</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 xml:space="preserve">рост </w:t>
            </w:r>
            <w:r w:rsidR="00EE38E5" w:rsidRPr="007766AD">
              <w:rPr>
                <w:rFonts w:ascii="Times New Roman" w:hAnsi="Times New Roman"/>
                <w:color w:val="000000"/>
                <w:sz w:val="20"/>
                <w:szCs w:val="20"/>
              </w:rPr>
              <w:t>в молодежной среде</w:t>
            </w:r>
            <w:r w:rsidR="00BD49CE" w:rsidRPr="007766AD">
              <w:rPr>
                <w:rFonts w:ascii="Times New Roman" w:hAnsi="Times New Roman"/>
                <w:color w:val="000000"/>
                <w:sz w:val="20"/>
                <w:szCs w:val="20"/>
              </w:rPr>
              <w:t xml:space="preserve"> националистических настроений, распространение радикальных, экстремистских идей, идей религиозного, национальн</w:t>
            </w:r>
            <w:r w:rsidR="00EE38E5" w:rsidRPr="007766AD">
              <w:rPr>
                <w:rFonts w:ascii="Times New Roman" w:hAnsi="Times New Roman"/>
                <w:color w:val="000000"/>
                <w:sz w:val="20"/>
                <w:szCs w:val="20"/>
              </w:rPr>
              <w:t>ого или расового превосходства;</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отсутствие апробированной системы этнокультурной, социальной адаптации иммигрантов и старожильческого населения к новым этноку</w:t>
            </w:r>
            <w:r w:rsidR="00EE38E5" w:rsidRPr="007766AD">
              <w:rPr>
                <w:rFonts w:ascii="Times New Roman" w:hAnsi="Times New Roman"/>
                <w:color w:val="000000"/>
                <w:sz w:val="20"/>
                <w:szCs w:val="20"/>
              </w:rPr>
              <w:t>льтурным и социальным условиям;</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форсированная политизация религ</w:t>
            </w:r>
            <w:r w:rsidR="00EE38E5" w:rsidRPr="007766AD">
              <w:rPr>
                <w:rFonts w:ascii="Times New Roman" w:hAnsi="Times New Roman"/>
                <w:color w:val="000000"/>
                <w:sz w:val="20"/>
                <w:szCs w:val="20"/>
              </w:rPr>
              <w:t>иозного и этнического факторов;</w:t>
            </w:r>
          </w:p>
          <w:p w:rsidR="00BD49CE"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 xml:space="preserve">неадекватность освещения в средствах массовой информации проблем межнациональных отношений: </w:t>
            </w:r>
            <w:proofErr w:type="spellStart"/>
            <w:r w:rsidR="00BD49CE" w:rsidRPr="007766AD">
              <w:rPr>
                <w:rFonts w:ascii="Times New Roman" w:hAnsi="Times New Roman"/>
                <w:color w:val="000000"/>
                <w:sz w:val="20"/>
                <w:szCs w:val="20"/>
              </w:rPr>
              <w:t>провокативность</w:t>
            </w:r>
            <w:proofErr w:type="spellEnd"/>
            <w:r w:rsidR="00BD49CE" w:rsidRPr="007766AD">
              <w:rPr>
                <w:rFonts w:ascii="Times New Roman" w:hAnsi="Times New Roman"/>
                <w:color w:val="000000"/>
                <w:sz w:val="20"/>
                <w:szCs w:val="20"/>
              </w:rPr>
              <w:t xml:space="preserve"> информации, размещаемой авторами в информационно-телеко</w:t>
            </w:r>
            <w:r w:rsidR="00EE38E5" w:rsidRPr="007766AD">
              <w:rPr>
                <w:rFonts w:ascii="Times New Roman" w:hAnsi="Times New Roman"/>
                <w:color w:val="000000"/>
                <w:sz w:val="20"/>
                <w:szCs w:val="20"/>
              </w:rPr>
              <w:t>ммуникационной сети «Интернет».</w:t>
            </w:r>
          </w:p>
          <w:p w:rsidR="00990D42" w:rsidRPr="007766AD" w:rsidRDefault="00EE38E5" w:rsidP="007766AD">
            <w:pPr>
              <w:spacing w:after="0" w:line="240" w:lineRule="auto"/>
              <w:ind w:firstLine="454"/>
              <w:rPr>
                <w:rFonts w:ascii="Times New Roman" w:hAnsi="Times New Roman"/>
                <w:sz w:val="20"/>
                <w:szCs w:val="20"/>
              </w:rPr>
            </w:pPr>
            <w:r w:rsidRPr="007766AD">
              <w:rPr>
                <w:rFonts w:ascii="Times New Roman" w:hAnsi="Times New Roman"/>
                <w:sz w:val="20"/>
                <w:szCs w:val="20"/>
              </w:rPr>
              <w:t xml:space="preserve">Образовательные организации могут внести свой вклад в профилактику </w:t>
            </w:r>
            <w:r w:rsidR="006D727B" w:rsidRPr="007766AD">
              <w:rPr>
                <w:rFonts w:ascii="Times New Roman" w:hAnsi="Times New Roman"/>
                <w:sz w:val="20"/>
                <w:szCs w:val="20"/>
              </w:rPr>
              <w:t xml:space="preserve">нарастания </w:t>
            </w:r>
            <w:r w:rsidRPr="007766AD">
              <w:rPr>
                <w:rFonts w:ascii="Times New Roman" w:hAnsi="Times New Roman"/>
                <w:sz w:val="20"/>
                <w:szCs w:val="20"/>
              </w:rPr>
              <w:t>межэтнической напряжённости и повышение качества поликультурного образования</w:t>
            </w:r>
            <w:r w:rsidR="006D727B" w:rsidRPr="007766AD">
              <w:rPr>
                <w:rFonts w:ascii="Times New Roman" w:hAnsi="Times New Roman"/>
                <w:sz w:val="20"/>
                <w:szCs w:val="20"/>
              </w:rPr>
              <w:t xml:space="preserve"> молодёжи.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3.4.СРОК РЕАЛИЗАЦИИ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6D727B" w:rsidP="00135A45">
            <w:pPr>
              <w:spacing w:after="0" w:line="240" w:lineRule="auto"/>
              <w:rPr>
                <w:rFonts w:ascii="Times New Roman" w:hAnsi="Times New Roman"/>
                <w:sz w:val="20"/>
                <w:szCs w:val="20"/>
                <w:lang w:eastAsia="ru-RU"/>
              </w:rPr>
            </w:pPr>
            <w:r w:rsidRPr="00146A16">
              <w:rPr>
                <w:rFonts w:ascii="Times New Roman" w:hAnsi="Times New Roman"/>
                <w:sz w:val="20"/>
                <w:szCs w:val="20"/>
                <w:lang w:eastAsia="ru-RU"/>
              </w:rPr>
              <w:t xml:space="preserve">3 года: </w:t>
            </w:r>
            <w:r w:rsidR="0038380C" w:rsidRPr="00146A16">
              <w:rPr>
                <w:rFonts w:ascii="Times New Roman" w:hAnsi="Times New Roman"/>
                <w:sz w:val="20"/>
                <w:szCs w:val="20"/>
                <w:lang w:eastAsia="ru-RU"/>
              </w:rPr>
              <w:t>2018-2020</w:t>
            </w:r>
            <w:r w:rsidRPr="00146A16">
              <w:rPr>
                <w:rFonts w:ascii="Times New Roman" w:hAnsi="Times New Roman"/>
                <w:sz w:val="20"/>
                <w:szCs w:val="20"/>
                <w:lang w:eastAsia="ru-RU"/>
              </w:rPr>
              <w:t xml:space="preserve"> гг.</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3.5.КРАТКОЕ ОПИСАНИЕ ОЖИДАЕМЫХ РЕЗУЛЬТАТОВ РЕАЛИЗАЦИИ ПРОЕКТА (ВТОМ ЧИСЛЕ ДЛЯ РЕГИОНАЛЬНОЙ (МУНИЦИПАЛЬНОЙ) СИСТЕМЫ ОБРАЗОВАНИЯ)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8D4428" w:rsidRPr="008D4428" w:rsidRDefault="008D4428" w:rsidP="008D4428">
            <w:pPr>
              <w:pStyle w:val="a3"/>
              <w:spacing w:after="0" w:line="240" w:lineRule="auto"/>
              <w:ind w:left="454"/>
              <w:jc w:val="both"/>
              <w:rPr>
                <w:rFonts w:ascii="Times New Roman" w:eastAsia="Times New Roman" w:hAnsi="Times New Roman"/>
                <w:i/>
                <w:sz w:val="20"/>
                <w:szCs w:val="20"/>
                <w:lang w:eastAsia="ru-RU"/>
              </w:rPr>
            </w:pPr>
            <w:r w:rsidRPr="008D4428">
              <w:rPr>
                <w:rFonts w:ascii="Times New Roman" w:eastAsia="Times New Roman" w:hAnsi="Times New Roman"/>
                <w:i/>
                <w:sz w:val="20"/>
                <w:szCs w:val="20"/>
                <w:lang w:eastAsia="ru-RU"/>
              </w:rPr>
              <w:t>Ожидаемые результаты 1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модели систем поликультурного образования в образовательных организациях различных типов, в муниципальных и региональной системах образования;</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глоссарий по теме «Поликультурное образование»;</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перечень электронных ресурсов (сайтов, фильмов, программ, текстов и пр.) для проведения образовательных мероприятий по теме проекта.</w:t>
            </w:r>
          </w:p>
          <w:p w:rsidR="008D4428" w:rsidRPr="00146A16" w:rsidRDefault="008D4428" w:rsidP="008D4428">
            <w:pPr>
              <w:pStyle w:val="a3"/>
              <w:spacing w:after="0" w:line="240" w:lineRule="auto"/>
              <w:ind w:left="454"/>
              <w:jc w:val="both"/>
              <w:rPr>
                <w:rFonts w:ascii="Times New Roman" w:eastAsia="Times New Roman" w:hAnsi="Times New Roman"/>
                <w:i/>
                <w:sz w:val="20"/>
                <w:szCs w:val="20"/>
                <w:lang w:eastAsia="ru-RU"/>
              </w:rPr>
            </w:pPr>
            <w:r w:rsidRPr="00146A16">
              <w:rPr>
                <w:rFonts w:ascii="Times New Roman" w:eastAsia="Times New Roman" w:hAnsi="Times New Roman"/>
                <w:i/>
                <w:sz w:val="20"/>
                <w:szCs w:val="20"/>
                <w:lang w:eastAsia="ru-RU"/>
              </w:rPr>
              <w:t>Ожидаемые результаты 2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sz w:val="20"/>
                <w:szCs w:val="20"/>
                <w:lang w:eastAsia="ru-RU"/>
              </w:rPr>
              <w:t xml:space="preserve">апробация </w:t>
            </w:r>
            <w:r w:rsidRPr="00146A16">
              <w:rPr>
                <w:rFonts w:ascii="Times New Roman" w:eastAsia="Times New Roman" w:hAnsi="Times New Roman"/>
                <w:color w:val="000000"/>
                <w:sz w:val="20"/>
                <w:szCs w:val="20"/>
                <w:lang w:eastAsia="ru-RU"/>
              </w:rPr>
              <w:t>моделей систем поликультурного образования в образовательных организациях различных типов, в муниципальных и региональной системах образования;</w:t>
            </w:r>
          </w:p>
          <w:p w:rsidR="008D4428" w:rsidRPr="00146A16" w:rsidRDefault="008D4428" w:rsidP="008D4428">
            <w:pPr>
              <w:pStyle w:val="a3"/>
              <w:numPr>
                <w:ilvl w:val="0"/>
                <w:numId w:val="14"/>
              </w:numPr>
              <w:spacing w:before="100" w:beforeAutospacing="1"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разработка и реализация социальных образовательных проектов на межведомственном уровне (в границах образовательной организации и муниципальной образовательной системы); </w:t>
            </w:r>
          </w:p>
          <w:p w:rsidR="008D4428" w:rsidRPr="00146A16" w:rsidRDefault="008D4428" w:rsidP="008D4428">
            <w:pPr>
              <w:pStyle w:val="a3"/>
              <w:numPr>
                <w:ilvl w:val="0"/>
                <w:numId w:val="14"/>
              </w:numPr>
              <w:spacing w:before="100" w:beforeAutospacing="1"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сборник методических материалов 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r w:rsidRPr="00146A16">
              <w:rPr>
                <w:rFonts w:ascii="Times New Roman" w:eastAsia="Times New Roman" w:hAnsi="Times New Roman"/>
                <w:sz w:val="20"/>
                <w:szCs w:val="20"/>
                <w:lang w:eastAsia="ru-RU"/>
              </w:rPr>
              <w:t>.</w:t>
            </w:r>
          </w:p>
          <w:p w:rsidR="008D4428" w:rsidRPr="00146A16" w:rsidRDefault="008D4428" w:rsidP="008D4428">
            <w:pPr>
              <w:pStyle w:val="a3"/>
              <w:spacing w:after="0" w:line="240" w:lineRule="auto"/>
              <w:ind w:left="454"/>
              <w:jc w:val="both"/>
              <w:rPr>
                <w:rFonts w:ascii="Times New Roman" w:eastAsia="Times New Roman" w:hAnsi="Times New Roman"/>
                <w:i/>
                <w:sz w:val="20"/>
                <w:szCs w:val="20"/>
                <w:lang w:eastAsia="ru-RU"/>
              </w:rPr>
            </w:pPr>
            <w:r w:rsidRPr="00146A16">
              <w:rPr>
                <w:rFonts w:ascii="Times New Roman" w:eastAsia="Times New Roman" w:hAnsi="Times New Roman"/>
                <w:i/>
                <w:sz w:val="20"/>
                <w:szCs w:val="20"/>
                <w:lang w:eastAsia="ru-RU"/>
              </w:rPr>
              <w:t>Ожидаемые результаты 3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proofErr w:type="gramStart"/>
            <w:r w:rsidRPr="00146A16">
              <w:rPr>
                <w:rFonts w:ascii="Times New Roman" w:eastAsia="Times New Roman" w:hAnsi="Times New Roman"/>
                <w:color w:val="000000"/>
                <w:sz w:val="20"/>
                <w:szCs w:val="20"/>
                <w:lang w:eastAsia="ru-RU"/>
              </w:rPr>
              <w:t>программы развития поликультурного образования  в образовательных организациях различных типов, в муниципальных и региональной системах образования;</w:t>
            </w:r>
            <w:proofErr w:type="gramEnd"/>
          </w:p>
          <w:p w:rsidR="00990D42" w:rsidRPr="007766AD" w:rsidRDefault="008D4428" w:rsidP="008D4428">
            <w:pPr>
              <w:pStyle w:val="a3"/>
              <w:numPr>
                <w:ilvl w:val="0"/>
                <w:numId w:val="14"/>
              </w:numPr>
              <w:spacing w:after="0" w:line="240" w:lineRule="auto"/>
              <w:ind w:left="29" w:firstLine="425"/>
              <w:jc w:val="both"/>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открытая  информационно-образовательная среда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2"/>
              <w:spacing w:before="0"/>
              <w:rPr>
                <w:rFonts w:ascii="Times New Roman" w:hAnsi="Times New Roman"/>
                <w:color w:val="auto"/>
                <w:sz w:val="20"/>
                <w:szCs w:val="20"/>
                <w:lang w:val="ru-RU" w:eastAsia="en-US"/>
              </w:rPr>
            </w:pPr>
            <w:r w:rsidRPr="007766AD">
              <w:rPr>
                <w:rFonts w:ascii="Times New Roman" w:hAnsi="Times New Roman"/>
                <w:color w:val="auto"/>
                <w:sz w:val="20"/>
                <w:szCs w:val="20"/>
                <w:lang w:val="ru-RU" w:eastAsia="en-US"/>
              </w:rPr>
              <w:t>3.6.ПЕРСПЕКТИВЫ РАЗВИТИЯ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Развитие </w:t>
            </w:r>
            <w:r w:rsidR="00B968A4" w:rsidRPr="007766AD">
              <w:rPr>
                <w:rFonts w:ascii="Times New Roman" w:eastAsia="Times New Roman" w:hAnsi="Times New Roman"/>
                <w:sz w:val="20"/>
                <w:szCs w:val="20"/>
                <w:lang w:eastAsia="ru-RU"/>
              </w:rPr>
              <w:t>инструментов гармонизации межэтнических отношений</w:t>
            </w:r>
            <w:r w:rsidRPr="007766AD">
              <w:rPr>
                <w:rFonts w:ascii="Times New Roman" w:eastAsia="Times New Roman" w:hAnsi="Times New Roman"/>
                <w:sz w:val="20"/>
                <w:szCs w:val="20"/>
                <w:lang w:eastAsia="ru-RU"/>
              </w:rPr>
              <w:t xml:space="preserve"> в Ярославской области</w:t>
            </w:r>
          </w:p>
          <w:p w:rsidR="00990D42" w:rsidRPr="00146A16"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Диссеминация опыта работы </w:t>
            </w:r>
            <w:r w:rsidR="00B968A4" w:rsidRPr="00146A16">
              <w:rPr>
                <w:rFonts w:ascii="Times New Roman" w:eastAsia="Times New Roman" w:hAnsi="Times New Roman"/>
                <w:sz w:val="20"/>
                <w:szCs w:val="20"/>
                <w:lang w:eastAsia="ru-RU"/>
              </w:rPr>
              <w:t>учреждений и организаций</w:t>
            </w:r>
            <w:r w:rsidR="009362E8" w:rsidRPr="00146A16">
              <w:rPr>
                <w:rFonts w:ascii="Times New Roman" w:eastAsia="Times New Roman" w:hAnsi="Times New Roman"/>
                <w:sz w:val="20"/>
                <w:szCs w:val="20"/>
                <w:lang w:eastAsia="ru-RU"/>
              </w:rPr>
              <w:t xml:space="preserve"> по вопросам поликультурного образования</w:t>
            </w:r>
          </w:p>
          <w:p w:rsidR="00990D42" w:rsidRPr="007766AD"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9362E8">
              <w:rPr>
                <w:rFonts w:ascii="Times New Roman" w:eastAsia="Times New Roman" w:hAnsi="Times New Roman"/>
                <w:sz w:val="20"/>
                <w:szCs w:val="20"/>
                <w:lang w:eastAsia="ru-RU"/>
              </w:rPr>
              <w:t xml:space="preserve">Создание </w:t>
            </w:r>
            <w:r w:rsidR="00B968A4" w:rsidRPr="009362E8">
              <w:rPr>
                <w:rFonts w:ascii="Times New Roman" w:eastAsia="Times New Roman" w:hAnsi="Times New Roman"/>
                <w:sz w:val="20"/>
                <w:szCs w:val="20"/>
                <w:lang w:eastAsia="ru-RU"/>
              </w:rPr>
              <w:t>базовых</w:t>
            </w:r>
            <w:r w:rsidRPr="007766AD">
              <w:rPr>
                <w:rFonts w:ascii="Times New Roman" w:eastAsia="Times New Roman" w:hAnsi="Times New Roman"/>
                <w:sz w:val="20"/>
                <w:szCs w:val="20"/>
                <w:lang w:eastAsia="ru-RU"/>
              </w:rPr>
              <w:t xml:space="preserve"> площадок на базе </w:t>
            </w:r>
            <w:r w:rsidR="004C1448">
              <w:rPr>
                <w:rFonts w:ascii="Times New Roman" w:eastAsia="Times New Roman" w:hAnsi="Times New Roman"/>
                <w:sz w:val="20"/>
                <w:szCs w:val="20"/>
                <w:lang w:eastAsia="ru-RU"/>
              </w:rPr>
              <w:t>образовательных организаций муниципальных районов</w:t>
            </w:r>
          </w:p>
          <w:p w:rsidR="00990D42" w:rsidRPr="007766AD" w:rsidRDefault="00990D42" w:rsidP="00B968A4">
            <w:pPr>
              <w:pStyle w:val="a3"/>
              <w:numPr>
                <w:ilvl w:val="0"/>
                <w:numId w:val="6"/>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Тиражирование опыта работы </w:t>
            </w:r>
            <w:r w:rsidR="00B968A4" w:rsidRPr="007766AD">
              <w:rPr>
                <w:rFonts w:ascii="Times New Roman" w:eastAsia="Times New Roman" w:hAnsi="Times New Roman"/>
                <w:sz w:val="20"/>
                <w:szCs w:val="20"/>
                <w:lang w:eastAsia="ru-RU"/>
              </w:rPr>
              <w:t>образовательных организаций</w:t>
            </w:r>
            <w:r w:rsidRPr="007766AD">
              <w:rPr>
                <w:rFonts w:ascii="Times New Roman" w:eastAsia="Times New Roman" w:hAnsi="Times New Roman"/>
                <w:sz w:val="20"/>
                <w:szCs w:val="20"/>
                <w:lang w:eastAsia="ru-RU"/>
              </w:rPr>
              <w:t xml:space="preserve"> на региональном и всероссийском уровнях</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2"/>
              <w:spacing w:before="0"/>
              <w:rPr>
                <w:rFonts w:ascii="Times New Roman" w:hAnsi="Times New Roman"/>
                <w:color w:val="auto"/>
                <w:sz w:val="20"/>
                <w:szCs w:val="20"/>
                <w:lang w:val="ru-RU" w:eastAsia="en-US"/>
              </w:rPr>
            </w:pPr>
            <w:r w:rsidRPr="007766AD">
              <w:rPr>
                <w:rFonts w:ascii="Times New Roman" w:hAnsi="Times New Roman"/>
                <w:color w:val="auto"/>
                <w:sz w:val="20"/>
                <w:szCs w:val="20"/>
                <w:lang w:val="ru-RU" w:eastAsia="en-US"/>
              </w:rPr>
              <w:t>3.7.ОСНОВНЫЕ ПОДХОДЫ К ОЦЕНКЕ ЭФФЕКТИВНОСТИ РЕАЛИЗАЦИИ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Мониторинг проекта: коллективная оценка </w:t>
            </w:r>
            <w:r w:rsidR="00B968A4" w:rsidRPr="00146A16">
              <w:rPr>
                <w:rFonts w:ascii="Times New Roman" w:eastAsia="Times New Roman" w:hAnsi="Times New Roman"/>
                <w:sz w:val="20"/>
                <w:szCs w:val="20"/>
                <w:lang w:eastAsia="ru-RU"/>
              </w:rPr>
              <w:t>качества реализации проектных задач соисполнителями проекта и заинтересованными ведомствами</w:t>
            </w:r>
            <w:r w:rsidRPr="00146A16">
              <w:rPr>
                <w:rFonts w:ascii="Times New Roman" w:eastAsia="Times New Roman" w:hAnsi="Times New Roman"/>
                <w:sz w:val="20"/>
                <w:szCs w:val="20"/>
                <w:lang w:eastAsia="ru-RU"/>
              </w:rPr>
              <w:t xml:space="preserve"> </w:t>
            </w:r>
            <w:r w:rsidR="009362E8" w:rsidRPr="00146A16">
              <w:rPr>
                <w:rFonts w:ascii="Times New Roman" w:eastAsia="Times New Roman" w:hAnsi="Times New Roman"/>
                <w:sz w:val="20"/>
                <w:szCs w:val="20"/>
                <w:lang w:eastAsia="ru-RU"/>
              </w:rPr>
              <w:t>в соответствии с целями, задачами и планом реализации проекта</w:t>
            </w:r>
          </w:p>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Комплексная общественная</w:t>
            </w:r>
            <w:r w:rsidR="004C1448" w:rsidRPr="00146A16">
              <w:rPr>
                <w:rFonts w:ascii="Times New Roman" w:eastAsia="Times New Roman" w:hAnsi="Times New Roman"/>
                <w:sz w:val="20"/>
                <w:szCs w:val="20"/>
                <w:lang w:eastAsia="ru-RU"/>
              </w:rPr>
              <w:t xml:space="preserve"> и профессиональная</w:t>
            </w:r>
            <w:r w:rsidRPr="00146A16">
              <w:rPr>
                <w:rFonts w:ascii="Times New Roman" w:eastAsia="Times New Roman" w:hAnsi="Times New Roman"/>
                <w:sz w:val="20"/>
                <w:szCs w:val="20"/>
                <w:lang w:eastAsia="ru-RU"/>
              </w:rPr>
              <w:t xml:space="preserve"> экспертиза эффективности инновационного проекта</w:t>
            </w:r>
          </w:p>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Представление </w:t>
            </w:r>
            <w:r w:rsidR="009362E8" w:rsidRPr="00146A16">
              <w:rPr>
                <w:rFonts w:ascii="Times New Roman" w:eastAsia="Times New Roman" w:hAnsi="Times New Roman"/>
                <w:sz w:val="20"/>
                <w:szCs w:val="20"/>
                <w:lang w:eastAsia="ru-RU"/>
              </w:rPr>
              <w:t xml:space="preserve">проектных </w:t>
            </w:r>
            <w:r w:rsidRPr="00146A16">
              <w:rPr>
                <w:rFonts w:ascii="Times New Roman" w:eastAsia="Times New Roman" w:hAnsi="Times New Roman"/>
                <w:sz w:val="20"/>
                <w:szCs w:val="20"/>
                <w:lang w:eastAsia="ru-RU"/>
              </w:rPr>
              <w:t>проду</w:t>
            </w:r>
            <w:r w:rsidR="00B968A4" w:rsidRPr="00146A16">
              <w:rPr>
                <w:rFonts w:ascii="Times New Roman" w:eastAsia="Times New Roman" w:hAnsi="Times New Roman"/>
                <w:sz w:val="20"/>
                <w:szCs w:val="20"/>
                <w:lang w:eastAsia="ru-RU"/>
              </w:rPr>
              <w:t>ктов на Всероссийских</w:t>
            </w:r>
            <w:r w:rsidRPr="00146A16">
              <w:rPr>
                <w:rFonts w:ascii="Times New Roman" w:eastAsia="Times New Roman" w:hAnsi="Times New Roman"/>
                <w:sz w:val="20"/>
                <w:szCs w:val="20"/>
                <w:lang w:eastAsia="ru-RU"/>
              </w:rPr>
              <w:t xml:space="preserve"> и межрегиональных семинарах</w:t>
            </w:r>
            <w:r w:rsidR="00B968A4" w:rsidRPr="00146A16">
              <w:rPr>
                <w:rFonts w:ascii="Times New Roman" w:eastAsia="Times New Roman" w:hAnsi="Times New Roman"/>
                <w:sz w:val="20"/>
                <w:szCs w:val="20"/>
                <w:lang w:eastAsia="ru-RU"/>
              </w:rPr>
              <w:t>, образовательных форумах</w:t>
            </w:r>
          </w:p>
          <w:p w:rsidR="00990D42" w:rsidRPr="007766AD" w:rsidRDefault="00990D42" w:rsidP="00B968A4">
            <w:pPr>
              <w:pStyle w:val="a3"/>
              <w:numPr>
                <w:ilvl w:val="0"/>
                <w:numId w:val="5"/>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Организация внешней экспертизы</w:t>
            </w:r>
            <w:r w:rsidR="00B968A4" w:rsidRPr="007766AD">
              <w:rPr>
                <w:rFonts w:ascii="Times New Roman" w:eastAsia="Times New Roman" w:hAnsi="Times New Roman"/>
                <w:sz w:val="20"/>
                <w:szCs w:val="20"/>
                <w:lang w:eastAsia="ru-RU"/>
              </w:rPr>
              <w:t xml:space="preserve"> проектных продуктов</w:t>
            </w:r>
            <w:r w:rsidRPr="007766AD">
              <w:rPr>
                <w:rFonts w:ascii="Times New Roman" w:eastAsia="Times New Roman" w:hAnsi="Times New Roman"/>
                <w:sz w:val="20"/>
                <w:szCs w:val="20"/>
                <w:lang w:eastAsia="ru-RU"/>
              </w:rPr>
              <w:t xml:space="preserve"> </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3.8.ОСНОВНЫЕ ПОТРЕБИТЕЛИ (ОРГАНИЗАЦИИ, ГРУППЫ ГРАЖДАН) РЕЗУЛЬТАТОВ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146A16" w:rsidRDefault="00990D42" w:rsidP="00B5789C">
            <w:pPr>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Руководители и педагогические работники образовательных организаций Ярославской области</w:t>
            </w:r>
          </w:p>
          <w:p w:rsidR="00990D42" w:rsidRPr="00146A16" w:rsidRDefault="00990D42"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Специалисты субъектов системы профилактики правонарушений несовершеннолетних</w:t>
            </w:r>
          </w:p>
          <w:p w:rsidR="00B5789C" w:rsidRPr="00146A16" w:rsidRDefault="00990D42"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Члены общественных организаций, занятых в сфере воспитания несовершеннолетних</w:t>
            </w:r>
          </w:p>
          <w:p w:rsidR="00B5789C" w:rsidRPr="00146A16" w:rsidRDefault="00B5789C"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Обучающиеся образовательных организаций Ярославской области</w:t>
            </w:r>
          </w:p>
          <w:p w:rsidR="00990D42" w:rsidRPr="00B5789C" w:rsidRDefault="00B5789C" w:rsidP="00B5789C">
            <w:pPr>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Родители</w:t>
            </w:r>
            <w:r w:rsidRPr="00146A16">
              <w:rPr>
                <w:sz w:val="20"/>
                <w:szCs w:val="20"/>
              </w:rPr>
              <w:t xml:space="preserve"> </w:t>
            </w:r>
            <w:r w:rsidRPr="00146A16">
              <w:rPr>
                <w:rFonts w:ascii="Times New Roman" w:eastAsia="Times New Roman" w:hAnsi="Times New Roman"/>
                <w:sz w:val="20"/>
                <w:szCs w:val="20"/>
                <w:lang w:eastAsia="ru-RU"/>
              </w:rPr>
              <w:t>обучающихся образовательных организаций Ярославской области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3.9.ОРГАНИЗАЦИИ - СОИСПОЛНИТЕЛИ ПРОЕКТА (ПРИ ИХ НАЛИЧИИ)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CB107E"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МОУ СОШ № 60 (</w:t>
            </w:r>
            <w:proofErr w:type="spellStart"/>
            <w:r w:rsidRPr="00CB107E">
              <w:rPr>
                <w:rFonts w:ascii="Times New Roman" w:hAnsi="Times New Roman"/>
                <w:sz w:val="20"/>
                <w:szCs w:val="20"/>
              </w:rPr>
              <w:t>г.Ярославль</w:t>
            </w:r>
            <w:proofErr w:type="spellEnd"/>
            <w:r w:rsidRPr="00CB107E">
              <w:rPr>
                <w:rFonts w:ascii="Times New Roman" w:hAnsi="Times New Roman"/>
                <w:sz w:val="20"/>
                <w:szCs w:val="20"/>
              </w:rPr>
              <w:t>)</w:t>
            </w:r>
          </w:p>
          <w:p w:rsidR="00CB107E" w:rsidRPr="00CB107E"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МОУ СОШ № 13 (г. Ярославль)</w:t>
            </w:r>
          </w:p>
          <w:p w:rsidR="00CB107E" w:rsidRPr="00CB107E"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МОУ ДОД «Витязь» (г. Ярославль)</w:t>
            </w:r>
          </w:p>
          <w:p w:rsidR="00CB107E" w:rsidRPr="00CB107E"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 xml:space="preserve">МОУ </w:t>
            </w:r>
            <w:proofErr w:type="spellStart"/>
            <w:r w:rsidRPr="00CB107E">
              <w:rPr>
                <w:rFonts w:ascii="Times New Roman" w:hAnsi="Times New Roman"/>
                <w:sz w:val="20"/>
                <w:szCs w:val="20"/>
              </w:rPr>
              <w:t>Песоченская</w:t>
            </w:r>
            <w:proofErr w:type="spellEnd"/>
            <w:r w:rsidRPr="00CB107E">
              <w:rPr>
                <w:rFonts w:ascii="Times New Roman" w:hAnsi="Times New Roman"/>
                <w:sz w:val="20"/>
                <w:szCs w:val="20"/>
              </w:rPr>
              <w:t xml:space="preserve"> СШ (Рыбинский МР)</w:t>
            </w:r>
          </w:p>
          <w:p w:rsidR="00CB107E" w:rsidRPr="00CB107E"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 xml:space="preserve">МОУ </w:t>
            </w:r>
            <w:proofErr w:type="spellStart"/>
            <w:r w:rsidRPr="00CB107E">
              <w:rPr>
                <w:rFonts w:ascii="Times New Roman" w:hAnsi="Times New Roman"/>
                <w:sz w:val="20"/>
                <w:szCs w:val="20"/>
              </w:rPr>
              <w:t>Фоминская</w:t>
            </w:r>
            <w:proofErr w:type="spellEnd"/>
            <w:r w:rsidRPr="00CB107E">
              <w:rPr>
                <w:rFonts w:ascii="Times New Roman" w:hAnsi="Times New Roman"/>
                <w:sz w:val="20"/>
                <w:szCs w:val="20"/>
              </w:rPr>
              <w:t xml:space="preserve"> СШ (</w:t>
            </w:r>
            <w:proofErr w:type="spellStart"/>
            <w:r w:rsidRPr="00CB107E">
              <w:rPr>
                <w:rFonts w:ascii="Times New Roman" w:hAnsi="Times New Roman"/>
                <w:sz w:val="20"/>
                <w:szCs w:val="20"/>
              </w:rPr>
              <w:t>Тутаевский</w:t>
            </w:r>
            <w:proofErr w:type="spellEnd"/>
            <w:r w:rsidRPr="00CB107E">
              <w:rPr>
                <w:rFonts w:ascii="Times New Roman" w:hAnsi="Times New Roman"/>
                <w:sz w:val="20"/>
                <w:szCs w:val="20"/>
              </w:rPr>
              <w:t xml:space="preserve"> МР)</w:t>
            </w:r>
          </w:p>
          <w:p w:rsidR="00CB107E" w:rsidRPr="00CB107E"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 xml:space="preserve">МОУ </w:t>
            </w:r>
            <w:proofErr w:type="spellStart"/>
            <w:r w:rsidRPr="00CB107E">
              <w:rPr>
                <w:rFonts w:ascii="Times New Roman" w:hAnsi="Times New Roman"/>
                <w:sz w:val="20"/>
                <w:szCs w:val="20"/>
              </w:rPr>
              <w:t>Емишевская</w:t>
            </w:r>
            <w:proofErr w:type="spellEnd"/>
            <w:r w:rsidRPr="00CB107E">
              <w:rPr>
                <w:rFonts w:ascii="Times New Roman" w:hAnsi="Times New Roman"/>
                <w:sz w:val="20"/>
                <w:szCs w:val="20"/>
              </w:rPr>
              <w:t xml:space="preserve"> СОШ (</w:t>
            </w:r>
            <w:proofErr w:type="spellStart"/>
            <w:r w:rsidRPr="00CB107E">
              <w:rPr>
                <w:rFonts w:ascii="Times New Roman" w:hAnsi="Times New Roman"/>
                <w:sz w:val="20"/>
                <w:szCs w:val="20"/>
              </w:rPr>
              <w:t>Тутаевский</w:t>
            </w:r>
            <w:proofErr w:type="spellEnd"/>
            <w:r w:rsidRPr="00CB107E">
              <w:rPr>
                <w:rFonts w:ascii="Times New Roman" w:hAnsi="Times New Roman"/>
                <w:sz w:val="20"/>
                <w:szCs w:val="20"/>
              </w:rPr>
              <w:t xml:space="preserve"> МР)</w:t>
            </w:r>
          </w:p>
          <w:p w:rsidR="00CB107E" w:rsidRPr="007766AD"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CB107E">
              <w:rPr>
                <w:rFonts w:ascii="Times New Roman" w:hAnsi="Times New Roman"/>
                <w:sz w:val="20"/>
                <w:szCs w:val="20"/>
              </w:rPr>
              <w:t>МОУ СОШ №8 (г. Ярославль)</w:t>
            </w:r>
          </w:p>
        </w:tc>
      </w:tr>
    </w:tbl>
    <w:p w:rsidR="00990D42" w:rsidRPr="007766AD" w:rsidRDefault="00990D42" w:rsidP="00990D42">
      <w:pPr>
        <w:spacing w:after="0" w:line="240" w:lineRule="auto"/>
        <w:rPr>
          <w:rFonts w:ascii="Times New Roman" w:eastAsia="Times New Roman" w:hAnsi="Times New Roman"/>
          <w:sz w:val="20"/>
          <w:szCs w:val="20"/>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b/>
          <w:sz w:val="20"/>
          <w:szCs w:val="20"/>
          <w:u w:val="single"/>
          <w:lang w:eastAsia="ru-RU"/>
        </w:rPr>
        <w:t>Ресурсное обеспечение проекта</w:t>
      </w:r>
      <w:r w:rsidRPr="007766AD">
        <w:rPr>
          <w:rFonts w:ascii="Times New Roman" w:eastAsia="Times New Roman" w:hAnsi="Times New Roman"/>
          <w:sz w:val="20"/>
          <w:szCs w:val="20"/>
          <w:lang w:eastAsia="ru-RU"/>
        </w:rPr>
        <w:t xml:space="preserve">, </w:t>
      </w:r>
    </w:p>
    <w:p w:rsidR="00990D42" w:rsidRPr="007766AD" w:rsidRDefault="00990D42" w:rsidP="00990D42">
      <w:pPr>
        <w:spacing w:after="0" w:line="240" w:lineRule="auto"/>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27"/>
        <w:gridCol w:w="962"/>
        <w:gridCol w:w="1731"/>
        <w:gridCol w:w="2693"/>
      </w:tblGrid>
      <w:tr w:rsidR="00990D42" w:rsidRPr="007766AD" w:rsidTr="00EB5515">
        <w:tc>
          <w:tcPr>
            <w:tcW w:w="923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4.1.КАДРОВОЕ ОБЕСПЕЧЕНИЕ ПРОЕКТА </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N п/п</w:t>
            </w:r>
          </w:p>
          <w:p w:rsidR="00990D42" w:rsidRPr="007766AD" w:rsidRDefault="00990D42" w:rsidP="00135A45">
            <w:pPr>
              <w:spacing w:after="0" w:line="240" w:lineRule="auto"/>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Ф.И.О. сотрудника</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Должность, ученая степень, ученое звание  (при наличии) </w:t>
            </w:r>
          </w:p>
        </w:tc>
        <w:tc>
          <w:tcPr>
            <w:tcW w:w="2693" w:type="dxa"/>
            <w:gridSpan w:val="2"/>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Наименование</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проектов, выполняемых при участии специалиста</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в течение последних 5 л.</w:t>
            </w:r>
          </w:p>
        </w:tc>
        <w:tc>
          <w:tcPr>
            <w:tcW w:w="2693" w:type="dxa"/>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Функции сотрудника при реализации проекта</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9"/>
              </w:numPr>
              <w:spacing w:after="0" w:line="240" w:lineRule="auto"/>
              <w:jc w:val="center"/>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Яковлева Татьяна Дмитриевна, доцент кафедры общей педагогики и психологии </w:t>
            </w:r>
          </w:p>
        </w:tc>
        <w:tc>
          <w:tcPr>
            <w:tcW w:w="2693" w:type="dxa"/>
            <w:gridSpan w:val="2"/>
            <w:tcBorders>
              <w:top w:val="single" w:sz="4" w:space="0" w:color="auto"/>
              <w:left w:val="single" w:sz="4" w:space="0" w:color="auto"/>
              <w:bottom w:val="single" w:sz="4" w:space="0" w:color="auto"/>
              <w:right w:val="single" w:sz="4" w:space="0" w:color="auto"/>
            </w:tcBorders>
          </w:tcPr>
          <w:p w:rsidR="00990D42" w:rsidRPr="007766AD" w:rsidRDefault="007918A4"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РИП «Развитие служб медиации в образовательных организациях Ярославской области»</w:t>
            </w:r>
          </w:p>
        </w:tc>
        <w:tc>
          <w:tcPr>
            <w:tcW w:w="2693"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Руководитель проекта</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9"/>
              </w:numPr>
              <w:spacing w:after="0" w:line="240" w:lineRule="auto"/>
              <w:jc w:val="center"/>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Медведева Светлана Александровна, старший преподаватель кафедры общей педагогики и психологии</w:t>
            </w:r>
          </w:p>
        </w:tc>
        <w:tc>
          <w:tcPr>
            <w:tcW w:w="2693" w:type="dxa"/>
            <w:gridSpan w:val="2"/>
            <w:tcBorders>
              <w:top w:val="single" w:sz="4" w:space="0" w:color="auto"/>
              <w:left w:val="single" w:sz="4" w:space="0" w:color="auto"/>
              <w:bottom w:val="single" w:sz="4" w:space="0" w:color="auto"/>
              <w:right w:val="single" w:sz="4" w:space="0" w:color="auto"/>
            </w:tcBorders>
          </w:tcPr>
          <w:p w:rsidR="00990D42" w:rsidRPr="007766AD" w:rsidRDefault="007918A4"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РИП «Развитие служб медиации в образовательных организациях Ярославской области»</w:t>
            </w:r>
          </w:p>
        </w:tc>
        <w:tc>
          <w:tcPr>
            <w:tcW w:w="2693"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Координатор проекта</w:t>
            </w:r>
          </w:p>
        </w:tc>
      </w:tr>
      <w:tr w:rsidR="00990D42" w:rsidRPr="007766AD" w:rsidTr="00EB5515">
        <w:tc>
          <w:tcPr>
            <w:tcW w:w="9239" w:type="dxa"/>
            <w:gridSpan w:val="5"/>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jc w:val="center"/>
              <w:rPr>
                <w:rFonts w:ascii="Times New Roman" w:eastAsia="Times New Roman" w:hAnsi="Times New Roman"/>
                <w:b/>
                <w:sz w:val="20"/>
                <w:szCs w:val="20"/>
                <w:lang w:eastAsia="ru-RU"/>
              </w:rPr>
            </w:pPr>
            <w:r w:rsidRPr="007766AD">
              <w:rPr>
                <w:rFonts w:ascii="Times New Roman" w:eastAsia="Times New Roman" w:hAnsi="Times New Roman"/>
                <w:b/>
                <w:sz w:val="20"/>
                <w:szCs w:val="20"/>
                <w:lang w:eastAsia="ru-RU"/>
              </w:rPr>
              <w:t>Консультанты проекта</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1.</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Тимченко Александр Николаевич</w:t>
            </w:r>
            <w:r>
              <w:rPr>
                <w:rFonts w:ascii="Times New Roman" w:hAnsi="Times New Roman"/>
                <w:sz w:val="20"/>
                <w:szCs w:val="20"/>
              </w:rPr>
              <w:t>,</w:t>
            </w:r>
            <w:r w:rsidRPr="007918A4">
              <w:rPr>
                <w:rFonts w:ascii="Times New Roman" w:hAnsi="Times New Roman"/>
                <w:sz w:val="20"/>
                <w:szCs w:val="20"/>
              </w:rPr>
              <w:t xml:space="preserve"> советник Губернатора по межнациональным вопросам</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2.</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Кувшинов Владимир Вячеславович</w:t>
            </w:r>
            <w:r>
              <w:rPr>
                <w:rFonts w:ascii="Times New Roman" w:hAnsi="Times New Roman"/>
                <w:sz w:val="20"/>
                <w:szCs w:val="20"/>
              </w:rPr>
              <w:t>,</w:t>
            </w:r>
            <w:r w:rsidRPr="007918A4">
              <w:rPr>
                <w:rFonts w:ascii="Times New Roman" w:hAnsi="Times New Roman"/>
                <w:sz w:val="20"/>
                <w:szCs w:val="20"/>
              </w:rPr>
              <w:t xml:space="preserve"> советник Губернатора по взаимодействию с религиями</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proofErr w:type="spellStart"/>
            <w:r w:rsidRPr="007918A4">
              <w:rPr>
                <w:rFonts w:ascii="Times New Roman" w:hAnsi="Times New Roman"/>
                <w:sz w:val="20"/>
                <w:szCs w:val="20"/>
              </w:rPr>
              <w:t>Хасиев</w:t>
            </w:r>
            <w:proofErr w:type="spellEnd"/>
            <w:r w:rsidRPr="007918A4">
              <w:rPr>
                <w:rFonts w:ascii="Times New Roman" w:hAnsi="Times New Roman"/>
                <w:sz w:val="20"/>
                <w:szCs w:val="20"/>
              </w:rPr>
              <w:t xml:space="preserve"> </w:t>
            </w:r>
            <w:proofErr w:type="spellStart"/>
            <w:r w:rsidRPr="007918A4">
              <w:rPr>
                <w:rFonts w:ascii="Times New Roman" w:hAnsi="Times New Roman"/>
                <w:sz w:val="20"/>
                <w:szCs w:val="20"/>
                <w:shd w:val="clear" w:color="auto" w:fill="FFFFFF"/>
              </w:rPr>
              <w:t>Нур</w:t>
            </w:r>
            <w:proofErr w:type="spellEnd"/>
            <w:r w:rsidRPr="007918A4">
              <w:rPr>
                <w:rFonts w:ascii="Times New Roman" w:hAnsi="Times New Roman"/>
                <w:sz w:val="20"/>
                <w:szCs w:val="20"/>
                <w:shd w:val="clear" w:color="auto" w:fill="FFFFFF"/>
              </w:rPr>
              <w:t xml:space="preserve">-Эл </w:t>
            </w:r>
            <w:proofErr w:type="spellStart"/>
            <w:r w:rsidRPr="007918A4">
              <w:rPr>
                <w:rFonts w:ascii="Times New Roman" w:hAnsi="Times New Roman"/>
                <w:sz w:val="20"/>
                <w:szCs w:val="20"/>
                <w:shd w:val="clear" w:color="auto" w:fill="FFFFFF"/>
              </w:rPr>
              <w:t>Абдулович</w:t>
            </w:r>
            <w:proofErr w:type="spellEnd"/>
            <w:r w:rsidRPr="007918A4">
              <w:rPr>
                <w:rFonts w:ascii="Times New Roman" w:eastAsiaTheme="minorHAnsi" w:hAnsi="Times New Roman"/>
                <w:sz w:val="20"/>
                <w:szCs w:val="20"/>
              </w:rPr>
              <w:t xml:space="preserve"> председатель </w:t>
            </w:r>
            <w:r w:rsidRPr="007918A4">
              <w:rPr>
                <w:rFonts w:ascii="Times New Roman" w:eastAsia="Times New Roman" w:hAnsi="Times New Roman"/>
                <w:sz w:val="20"/>
                <w:szCs w:val="20"/>
                <w:lang w:eastAsia="ru-RU"/>
              </w:rPr>
              <w:t>Ярославское региональное отделение Общероссийской общественной организации «Ассамблея народов России»</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 xml:space="preserve">Титова </w:t>
            </w:r>
            <w:r w:rsidRPr="007918A4">
              <w:rPr>
                <w:rFonts w:ascii="Times New Roman" w:hAnsi="Times New Roman"/>
                <w:sz w:val="20"/>
                <w:szCs w:val="20"/>
                <w:shd w:val="clear" w:color="auto" w:fill="FFFFFF"/>
              </w:rPr>
              <w:t>Людмила Григорьевна</w:t>
            </w:r>
            <w:r>
              <w:rPr>
                <w:rFonts w:ascii="Times New Roman" w:hAnsi="Times New Roman"/>
                <w:sz w:val="20"/>
                <w:szCs w:val="20"/>
                <w:shd w:val="clear" w:color="auto" w:fill="FFFFFF"/>
              </w:rPr>
              <w:t xml:space="preserve">, </w:t>
            </w:r>
            <w:r w:rsidRPr="007918A4">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д</w:t>
            </w:r>
            <w:r w:rsidRPr="007918A4">
              <w:rPr>
                <w:rFonts w:ascii="Times New Roman" w:hAnsi="Times New Roman"/>
                <w:sz w:val="20"/>
                <w:szCs w:val="20"/>
                <w:shd w:val="clear" w:color="auto" w:fill="FFFFFF"/>
              </w:rPr>
              <w:t xml:space="preserve">октор </w:t>
            </w:r>
            <w:r>
              <w:rPr>
                <w:rFonts w:ascii="Times New Roman" w:hAnsi="Times New Roman"/>
                <w:sz w:val="20"/>
                <w:szCs w:val="20"/>
                <w:shd w:val="clear" w:color="auto" w:fill="FFFFFF"/>
              </w:rPr>
              <w:t xml:space="preserve">политических </w:t>
            </w:r>
            <w:r w:rsidRPr="007918A4">
              <w:rPr>
                <w:rFonts w:ascii="Times New Roman" w:hAnsi="Times New Roman"/>
                <w:sz w:val="20"/>
                <w:szCs w:val="20"/>
                <w:shd w:val="clear" w:color="auto" w:fill="FFFFFF"/>
              </w:rPr>
              <w:t>наук, профессор</w:t>
            </w:r>
            <w:r w:rsidRPr="007918A4">
              <w:rPr>
                <w:rFonts w:ascii="Times New Roman" w:hAnsi="Times New Roman"/>
                <w:sz w:val="20"/>
                <w:szCs w:val="20"/>
              </w:rPr>
              <w:t xml:space="preserve"> ЯГПУ им. К.Д. Ушинского</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CB107E" w:rsidRPr="007766AD" w:rsidTr="00EB5515">
        <w:tc>
          <w:tcPr>
            <w:tcW w:w="923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4.2.НОРМАТИВНО-ПРАВОВОЕ ОБЕСПЕЧЕНИЕ ПРОЕКТА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jc w:val="center"/>
              <w:rPr>
                <w:rFonts w:ascii="Times New Roman" w:hAnsi="Times New Roman"/>
                <w:sz w:val="20"/>
                <w:szCs w:val="20"/>
                <w:lang w:eastAsia="ru-RU"/>
              </w:rPr>
            </w:pPr>
            <w:r w:rsidRPr="007766AD">
              <w:rPr>
                <w:rFonts w:ascii="Times New Roman" w:hAnsi="Times New Roman"/>
                <w:sz w:val="20"/>
                <w:szCs w:val="20"/>
                <w:lang w:eastAsia="ru-RU"/>
              </w:rPr>
              <w:t>N</w:t>
            </w:r>
          </w:p>
          <w:p w:rsidR="00CB107E" w:rsidRPr="007766AD" w:rsidRDefault="00CB107E" w:rsidP="00CB107E">
            <w:pPr>
              <w:spacing w:after="0" w:line="240" w:lineRule="auto"/>
              <w:jc w:val="center"/>
              <w:rPr>
                <w:rFonts w:ascii="Times New Roman" w:hAnsi="Times New Roman"/>
                <w:sz w:val="20"/>
                <w:szCs w:val="20"/>
                <w:lang w:eastAsia="ru-RU"/>
              </w:rPr>
            </w:pPr>
            <w:r w:rsidRPr="007766AD">
              <w:rPr>
                <w:rFonts w:ascii="Times New Roman" w:hAnsi="Times New Roman"/>
                <w:sz w:val="20"/>
                <w:szCs w:val="20"/>
                <w:lang w:eastAsia="ru-RU"/>
              </w:rPr>
              <w:t>п/п</w:t>
            </w:r>
          </w:p>
          <w:p w:rsidR="00CB107E" w:rsidRPr="007766AD" w:rsidRDefault="00CB107E" w:rsidP="00CB107E">
            <w:pPr>
              <w:spacing w:after="0" w:line="240" w:lineRule="auto"/>
              <w:jc w:val="center"/>
              <w:rPr>
                <w:rFonts w:ascii="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hideMark/>
          </w:tcPr>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Наименование нормативного</w:t>
            </w:r>
          </w:p>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правового акта, в соответствии с которым осуществляется реализация проекта</w:t>
            </w:r>
          </w:p>
        </w:tc>
        <w:tc>
          <w:tcPr>
            <w:tcW w:w="5386" w:type="dxa"/>
            <w:gridSpan w:val="3"/>
            <w:tcBorders>
              <w:top w:val="single" w:sz="4" w:space="0" w:color="auto"/>
              <w:left w:val="single" w:sz="4" w:space="0" w:color="auto"/>
              <w:bottom w:val="single" w:sz="4" w:space="0" w:color="auto"/>
              <w:right w:val="single" w:sz="4" w:space="0" w:color="auto"/>
            </w:tcBorders>
            <w:hideMark/>
          </w:tcPr>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Краткое обоснование включения нормативного правового акта в нормативно-правовое обеспечение проекта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1</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eastAsia="Times New Roman" w:hAnsi="Times New Roman"/>
                <w:sz w:val="20"/>
                <w:szCs w:val="20"/>
                <w:shd w:val="clear" w:color="auto" w:fill="FFFFFF"/>
                <w:lang w:eastAsia="ru-RU"/>
              </w:rPr>
            </w:pPr>
            <w:r w:rsidRPr="007766AD">
              <w:rPr>
                <w:rFonts w:ascii="Times New Roman" w:eastAsia="Times New Roman" w:hAnsi="Times New Roman"/>
                <w:sz w:val="20"/>
                <w:szCs w:val="20"/>
                <w:shd w:val="clear" w:color="auto" w:fill="FFFFFF"/>
                <w:lang w:eastAsia="ru-RU"/>
              </w:rPr>
              <w:t>Всеобщая</w:t>
            </w:r>
            <w:r w:rsidRPr="0071127A">
              <w:rPr>
                <w:rFonts w:ascii="Times New Roman" w:eastAsia="Times New Roman" w:hAnsi="Times New Roman"/>
                <w:sz w:val="20"/>
                <w:szCs w:val="20"/>
                <w:shd w:val="clear" w:color="auto" w:fill="FFFFFF"/>
                <w:lang w:eastAsia="ru-RU"/>
              </w:rPr>
              <w:t xml:space="preserve"> декларация о культурном разнообразии (принята на 31 сессии Генеральной конференции ЮНЕСКО 2 ноября 2001г.</w:t>
            </w:r>
            <w:r w:rsidRPr="007766AD">
              <w:rPr>
                <w:rFonts w:ascii="Times New Roman" w:eastAsia="Times New Roman" w:hAnsi="Times New Roman"/>
                <w:sz w:val="20"/>
                <w:szCs w:val="20"/>
                <w:shd w:val="clear" w:color="auto" w:fill="FFFFFF"/>
                <w:lang w:eastAsia="ru-RU"/>
              </w:rPr>
              <w:t>)</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766AD">
              <w:rPr>
                <w:rFonts w:ascii="Times New Roman" w:hAnsi="Times New Roman"/>
                <w:sz w:val="20"/>
                <w:szCs w:val="20"/>
              </w:rPr>
              <w:t>Статья 2. От культурного разнообразия к культурному плюрализму.</w:t>
            </w:r>
          </w:p>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t>В нашем обществе, которое становится все более разнообразным, следует обеспечить гармоничное взаимодействие и стремление к сосуществованию людей и сообществ с плюралистической, многообразной и динамичной культурной самобытностью. Политика, поощряющая интеграцию и участие всех граждан, является залогом социальной сплоченности, жизнеспособности гражданского общества и мира.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2</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1127A">
              <w:rPr>
                <w:rFonts w:ascii="Times New Roman" w:eastAsia="Times New Roman" w:hAnsi="Times New Roman"/>
                <w:sz w:val="20"/>
                <w:szCs w:val="20"/>
                <w:lang w:eastAsia="ru-RU"/>
              </w:rPr>
              <w:t>Концепция развития поликультурного образования в Российской Федерации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t xml:space="preserve">Модернизация российского образования, опираясь на общие тенденции мирового развития, с необходимостью должна отражать интересы российского общества и государства, связанные с формированием российской гражданской идентичности. Обеспечить удовлетворение такого запроса может целостная инновационная система поликультурного образования, учитывающая государственные интересы, национальные и этнокультурные особенности населения, условия межкультурного диалога и задачи проектирования межэтнической и межконфессиональной гармонии. Развитие системы поликультурного образования является неотъемлемой частью общей стратегии культурного развития, которая исходит из необходимости сохранить социокультурную ситуацию плюрализма и многообразия, защитить самобытность каждого этнического сообщества, создавая тем самым гуманитарный фундамент для гражданских, </w:t>
            </w:r>
            <w:proofErr w:type="spellStart"/>
            <w:r w:rsidRPr="007766AD">
              <w:rPr>
                <w:rFonts w:ascii="Times New Roman" w:hAnsi="Times New Roman"/>
                <w:sz w:val="20"/>
                <w:szCs w:val="20"/>
              </w:rPr>
              <w:t>надэтнических</w:t>
            </w:r>
            <w:proofErr w:type="spellEnd"/>
            <w:r w:rsidRPr="007766AD">
              <w:rPr>
                <w:rFonts w:ascii="Times New Roman" w:hAnsi="Times New Roman"/>
                <w:sz w:val="20"/>
                <w:szCs w:val="20"/>
              </w:rPr>
              <w:t xml:space="preserve"> принципов общественного устройства.</w:t>
            </w:r>
          </w:p>
        </w:tc>
      </w:tr>
      <w:tr w:rsidR="00CB107E" w:rsidRPr="007766AD" w:rsidTr="00DE58DE">
        <w:trPr>
          <w:trHeight w:val="1433"/>
        </w:trPr>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3</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before="100" w:beforeAutospacing="1" w:after="100" w:afterAutospacing="1" w:line="240" w:lineRule="auto"/>
              <w:outlineLvl w:val="3"/>
              <w:rPr>
                <w:rFonts w:ascii="Times New Roman" w:eastAsia="Times New Roman" w:hAnsi="Times New Roman"/>
                <w:bCs/>
                <w:sz w:val="20"/>
                <w:szCs w:val="20"/>
                <w:lang w:eastAsia="ru-RU"/>
              </w:rPr>
            </w:pPr>
            <w:r w:rsidRPr="00DE58DE">
              <w:rPr>
                <w:rFonts w:ascii="Times New Roman" w:eastAsia="Times New Roman" w:hAnsi="Times New Roman"/>
                <w:bCs/>
                <w:sz w:val="20"/>
                <w:szCs w:val="20"/>
                <w:lang w:eastAsia="ru-RU"/>
              </w:rPr>
              <w:t>Концепция государственной национальной политики</w:t>
            </w:r>
            <w:r w:rsidRPr="00DE58DE">
              <w:rPr>
                <w:rFonts w:ascii="Times New Roman" w:eastAsia="Times New Roman" w:hAnsi="Times New Roman"/>
                <w:bCs/>
                <w:sz w:val="20"/>
                <w:szCs w:val="20"/>
                <w:lang w:eastAsia="ru-RU"/>
              </w:rPr>
              <w:br/>
              <w:t>Российской Федерации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after="0" w:line="240" w:lineRule="auto"/>
              <w:jc w:val="both"/>
              <w:rPr>
                <w:rFonts w:ascii="Times New Roman" w:eastAsia="Times New Roman" w:hAnsi="Times New Roman"/>
                <w:sz w:val="20"/>
                <w:szCs w:val="20"/>
                <w:lang w:eastAsia="ru-RU"/>
              </w:rPr>
            </w:pPr>
            <w:r w:rsidRPr="00EB5515">
              <w:rPr>
                <w:rFonts w:ascii="Times New Roman" w:eastAsia="Times New Roman" w:hAnsi="Times New Roman"/>
                <w:sz w:val="20"/>
                <w:szCs w:val="20"/>
                <w:lang w:eastAsia="ru-RU"/>
              </w:rPr>
              <w:t xml:space="preserve">Основными принципами государственной национальной политики </w:t>
            </w:r>
            <w:r w:rsidRPr="007766AD">
              <w:rPr>
                <w:rFonts w:ascii="Times New Roman" w:eastAsia="Times New Roman" w:hAnsi="Times New Roman"/>
                <w:sz w:val="20"/>
                <w:szCs w:val="20"/>
                <w:lang w:eastAsia="ru-RU"/>
              </w:rPr>
              <w:t>в Российской Федерации являются:</w:t>
            </w:r>
          </w:p>
          <w:p w:rsidR="00CB107E" w:rsidRPr="007766AD" w:rsidRDefault="00CB107E" w:rsidP="00CB107E">
            <w:pPr>
              <w:shd w:val="clear" w:color="auto" w:fill="FFFFFF"/>
              <w:spacing w:after="100" w:afterAutospacing="1" w:line="240" w:lineRule="auto"/>
              <w:jc w:val="both"/>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w:t>
            </w:r>
            <w:r w:rsidRPr="00EB5515">
              <w:rPr>
                <w:rFonts w:ascii="Times New Roman" w:eastAsia="Times New Roman" w:hAnsi="Times New Roman"/>
                <w:sz w:val="20"/>
                <w:szCs w:val="20"/>
                <w:lang w:eastAsia="ru-RU"/>
              </w:rPr>
              <w:t>содействие развитию национальных культур и языко</w:t>
            </w:r>
            <w:r w:rsidRPr="007766AD">
              <w:rPr>
                <w:rFonts w:ascii="Times New Roman" w:eastAsia="Times New Roman" w:hAnsi="Times New Roman"/>
                <w:sz w:val="20"/>
                <w:szCs w:val="20"/>
                <w:lang w:eastAsia="ru-RU"/>
              </w:rPr>
              <w:t>в народов Российской Федерации;</w:t>
            </w:r>
            <w:r w:rsidRPr="00EB5515">
              <w:rPr>
                <w:rFonts w:ascii="Times New Roman" w:eastAsia="Times New Roman" w:hAnsi="Times New Roman"/>
                <w:sz w:val="20"/>
                <w:szCs w:val="20"/>
                <w:lang w:eastAsia="ru-RU"/>
              </w:rPr>
              <w:br/>
            </w:r>
            <w:proofErr w:type="gramStart"/>
            <w:r w:rsidRPr="007766AD">
              <w:rPr>
                <w:rFonts w:ascii="Times New Roman" w:eastAsia="Times New Roman" w:hAnsi="Times New Roman"/>
                <w:sz w:val="20"/>
                <w:szCs w:val="20"/>
                <w:lang w:eastAsia="ru-RU"/>
              </w:rPr>
              <w:t>…-</w:t>
            </w:r>
            <w:proofErr w:type="gramEnd"/>
            <w:r w:rsidRPr="00EB5515">
              <w:rPr>
                <w:rFonts w:ascii="Times New Roman" w:eastAsia="Times New Roman" w:hAnsi="Times New Roman"/>
                <w:sz w:val="20"/>
                <w:szCs w:val="20"/>
                <w:lang w:eastAsia="ru-RU"/>
              </w:rPr>
              <w:t>своевременное и мирное разреше</w:t>
            </w:r>
            <w:r w:rsidRPr="007766AD">
              <w:rPr>
                <w:rFonts w:ascii="Times New Roman" w:eastAsia="Times New Roman" w:hAnsi="Times New Roman"/>
                <w:sz w:val="20"/>
                <w:szCs w:val="20"/>
                <w:lang w:eastAsia="ru-RU"/>
              </w:rPr>
              <w:t>ние противоречий и конфликтов…</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4</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766AD">
              <w:rPr>
                <w:rFonts w:ascii="Times New Roman" w:hAnsi="Times New Roman"/>
                <w:sz w:val="20"/>
                <w:szCs w:val="20"/>
              </w:rPr>
              <w:t>Областная целевая программа «Гармонизация межнациональных отношений в Ярославской области»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after="0" w:line="240" w:lineRule="auto"/>
              <w:jc w:val="both"/>
              <w:rPr>
                <w:rFonts w:ascii="Times New Roman" w:eastAsia="Times New Roman" w:hAnsi="Times New Roman"/>
                <w:sz w:val="20"/>
                <w:szCs w:val="20"/>
                <w:lang w:eastAsia="ru-RU"/>
              </w:rPr>
            </w:pPr>
            <w:r w:rsidRPr="007766AD">
              <w:rPr>
                <w:rFonts w:ascii="Times New Roman" w:hAnsi="Times New Roman"/>
                <w:sz w:val="20"/>
                <w:szCs w:val="20"/>
              </w:rPr>
              <w:t>Потребность в дальнейшем развитии гармонизации межнациональных отношений в регионе обусловлена необходимостью создания благоприятной социальной среды на территории Ярославской области, повышения уровня межведомственного взаимодействия и координации деятельности региональных  органов государственной власти, активизации деятельности органов местного самоуправления муниципальных образований области по формированию культуры межэтнического диалога, дальнейшего развития системы мер по предупреждению межнациональных конфликтов на основе аналитического мониторинга межэтнических процессов.</w:t>
            </w:r>
          </w:p>
        </w:tc>
      </w:tr>
    </w:tbl>
    <w:p w:rsidR="007766AD" w:rsidRPr="007766AD" w:rsidRDefault="007766AD" w:rsidP="007766AD">
      <w:pPr>
        <w:pStyle w:val="a3"/>
        <w:spacing w:after="0" w:line="240" w:lineRule="auto"/>
        <w:rPr>
          <w:rFonts w:ascii="Times New Roman" w:eastAsia="Times New Roman" w:hAnsi="Times New Roman"/>
          <w:b/>
          <w:sz w:val="20"/>
          <w:szCs w:val="20"/>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lang w:eastAsia="ru-RU"/>
        </w:rPr>
      </w:pPr>
      <w:r w:rsidRPr="007766AD">
        <w:rPr>
          <w:rFonts w:ascii="Times New Roman" w:eastAsia="Times New Roman" w:hAnsi="Times New Roman"/>
          <w:b/>
          <w:sz w:val="20"/>
          <w:szCs w:val="20"/>
          <w:u w:val="single"/>
          <w:lang w:eastAsia="ru-RU"/>
        </w:rPr>
        <w:t xml:space="preserve">Механизм реализации проекта </w:t>
      </w:r>
    </w:p>
    <w:p w:rsidR="00990D42" w:rsidRPr="007766AD" w:rsidRDefault="00990D42" w:rsidP="00047B27">
      <w:pPr>
        <w:spacing w:after="0" w:line="240" w:lineRule="auto"/>
        <w:rPr>
          <w:rFonts w:ascii="Times New Roman" w:eastAsia="Times New Roman" w:hAnsi="Times New Roman"/>
          <w:b/>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61"/>
        <w:gridCol w:w="1985"/>
        <w:gridCol w:w="1276"/>
        <w:gridCol w:w="2693"/>
      </w:tblGrid>
      <w:tr w:rsidR="00990D42" w:rsidRPr="007766AD" w:rsidTr="004C1448">
        <w:tc>
          <w:tcPr>
            <w:tcW w:w="708"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п/п</w:t>
            </w:r>
          </w:p>
        </w:tc>
        <w:tc>
          <w:tcPr>
            <w:tcW w:w="3261" w:type="dxa"/>
            <w:tcBorders>
              <w:top w:val="single" w:sz="4" w:space="0" w:color="000000"/>
              <w:left w:val="single" w:sz="4" w:space="0" w:color="000000"/>
              <w:bottom w:val="single" w:sz="4" w:space="0" w:color="000000"/>
              <w:right w:val="single" w:sz="4" w:space="0" w:color="000000"/>
            </w:tcBorders>
            <w:hideMark/>
          </w:tcPr>
          <w:p w:rsidR="00047B27"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Наименование </w:t>
            </w:r>
          </w:p>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задачи</w:t>
            </w:r>
          </w:p>
        </w:tc>
        <w:tc>
          <w:tcPr>
            <w:tcW w:w="1985" w:type="dxa"/>
            <w:tcBorders>
              <w:top w:val="single" w:sz="4" w:space="0" w:color="000000"/>
              <w:left w:val="single" w:sz="4" w:space="0" w:color="000000"/>
              <w:bottom w:val="single" w:sz="4" w:space="0" w:color="000000"/>
              <w:right w:val="single" w:sz="4" w:space="0" w:color="000000"/>
            </w:tcBorders>
          </w:tcPr>
          <w:p w:rsidR="00990D42" w:rsidRPr="007766AD" w:rsidRDefault="00990D42" w:rsidP="00047B27">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Наименование мероприятия </w:t>
            </w:r>
          </w:p>
        </w:tc>
        <w:tc>
          <w:tcPr>
            <w:tcW w:w="1276"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047B27">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Срок реализации</w:t>
            </w:r>
          </w:p>
        </w:tc>
        <w:tc>
          <w:tcPr>
            <w:tcW w:w="2693"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Ожидаемый конечный результат реализации проекта</w:t>
            </w:r>
          </w:p>
        </w:tc>
      </w:tr>
      <w:tr w:rsidR="00990D42"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990D42" w:rsidRPr="007766AD" w:rsidRDefault="008D4428" w:rsidP="00135A45">
            <w:pPr>
              <w:widowControl w:val="0"/>
              <w:spacing w:after="0" w:line="240" w:lineRule="auto"/>
              <w:rPr>
                <w:rFonts w:ascii="Times New Roman" w:hAnsi="Times New Roman"/>
                <w:i/>
                <w:sz w:val="20"/>
                <w:szCs w:val="20"/>
              </w:rPr>
            </w:pPr>
            <w:r>
              <w:rPr>
                <w:rFonts w:ascii="Times New Roman" w:hAnsi="Times New Roman"/>
                <w:b/>
                <w:sz w:val="20"/>
                <w:szCs w:val="20"/>
              </w:rPr>
              <w:t xml:space="preserve">ЭТАП 1. </w:t>
            </w:r>
            <w:proofErr w:type="spellStart"/>
            <w:r>
              <w:rPr>
                <w:rFonts w:ascii="Times New Roman" w:hAnsi="Times New Roman"/>
                <w:b/>
                <w:sz w:val="20"/>
                <w:szCs w:val="20"/>
              </w:rPr>
              <w:t>Разработческий</w:t>
            </w:r>
            <w:proofErr w:type="spellEnd"/>
            <w:r>
              <w:rPr>
                <w:rFonts w:ascii="Times New Roman" w:hAnsi="Times New Roman"/>
                <w:b/>
                <w:sz w:val="20"/>
                <w:szCs w:val="20"/>
              </w:rPr>
              <w:t xml:space="preserve"> (2018</w:t>
            </w:r>
            <w:r w:rsidR="00990D42" w:rsidRPr="007766AD">
              <w:rPr>
                <w:rFonts w:ascii="Times New Roman" w:hAnsi="Times New Roman"/>
                <w:b/>
                <w:sz w:val="20"/>
                <w:szCs w:val="20"/>
              </w:rPr>
              <w:t xml:space="preserve"> год)</w:t>
            </w:r>
          </w:p>
        </w:tc>
      </w:tr>
      <w:tr w:rsidR="00990D42" w:rsidRPr="007766AD" w:rsidTr="004C1448">
        <w:tc>
          <w:tcPr>
            <w:tcW w:w="708" w:type="dxa"/>
            <w:tcBorders>
              <w:top w:val="single" w:sz="4" w:space="0" w:color="000000"/>
              <w:left w:val="single" w:sz="4" w:space="0" w:color="000000"/>
              <w:bottom w:val="single" w:sz="4" w:space="0" w:color="000000"/>
              <w:right w:val="single" w:sz="4" w:space="0" w:color="000000"/>
            </w:tcBorders>
            <w:hideMark/>
          </w:tcPr>
          <w:p w:rsidR="00990D42" w:rsidRPr="00146A16" w:rsidRDefault="00990D42" w:rsidP="007766AD">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1.</w:t>
            </w:r>
          </w:p>
        </w:tc>
        <w:tc>
          <w:tcPr>
            <w:tcW w:w="3261" w:type="dxa"/>
            <w:tcBorders>
              <w:top w:val="single" w:sz="4" w:space="0" w:color="000000"/>
              <w:left w:val="single" w:sz="4" w:space="0" w:color="000000"/>
              <w:bottom w:val="single" w:sz="4" w:space="0" w:color="000000"/>
              <w:right w:val="single" w:sz="4" w:space="0" w:color="000000"/>
            </w:tcBorders>
          </w:tcPr>
          <w:p w:rsidR="00990D42" w:rsidRPr="00146A16" w:rsidRDefault="00990D42" w:rsidP="00135A45">
            <w:pPr>
              <w:widowControl w:val="0"/>
              <w:spacing w:after="0" w:line="240" w:lineRule="auto"/>
              <w:jc w:val="both"/>
              <w:rPr>
                <w:rFonts w:ascii="Times New Roman" w:hAnsi="Times New Roman"/>
                <w:sz w:val="20"/>
                <w:szCs w:val="20"/>
              </w:rPr>
            </w:pPr>
            <w:proofErr w:type="spellStart"/>
            <w:r w:rsidRPr="00146A16">
              <w:rPr>
                <w:rFonts w:ascii="Times New Roman" w:hAnsi="Times New Roman"/>
                <w:sz w:val="20"/>
                <w:szCs w:val="20"/>
              </w:rPr>
              <w:t>Соорганизация</w:t>
            </w:r>
            <w:proofErr w:type="spellEnd"/>
            <w:r w:rsidRPr="00146A16">
              <w:rPr>
                <w:rFonts w:ascii="Times New Roman" w:hAnsi="Times New Roman"/>
                <w:sz w:val="20"/>
                <w:szCs w:val="20"/>
              </w:rPr>
              <w:t xml:space="preserve"> участников проекта</w:t>
            </w:r>
          </w:p>
        </w:tc>
        <w:tc>
          <w:tcPr>
            <w:tcW w:w="1985" w:type="dxa"/>
            <w:tcBorders>
              <w:top w:val="single" w:sz="4" w:space="0" w:color="000000"/>
              <w:left w:val="single" w:sz="4" w:space="0" w:color="000000"/>
              <w:bottom w:val="single" w:sz="4" w:space="0" w:color="000000"/>
              <w:right w:val="single" w:sz="4" w:space="0" w:color="000000"/>
            </w:tcBorders>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Проектировочный семинар</w:t>
            </w:r>
          </w:p>
        </w:tc>
        <w:tc>
          <w:tcPr>
            <w:tcW w:w="1276" w:type="dxa"/>
            <w:tcBorders>
              <w:top w:val="single" w:sz="4" w:space="0" w:color="000000"/>
              <w:left w:val="single" w:sz="4" w:space="0" w:color="000000"/>
              <w:bottom w:val="single" w:sz="4" w:space="0" w:color="000000"/>
              <w:right w:val="single" w:sz="4" w:space="0" w:color="000000"/>
            </w:tcBorders>
          </w:tcPr>
          <w:p w:rsidR="00990D42" w:rsidRPr="00146A16" w:rsidRDefault="007A48B0" w:rsidP="00135A45">
            <w:pPr>
              <w:widowControl w:val="0"/>
              <w:spacing w:after="0" w:line="240" w:lineRule="auto"/>
              <w:jc w:val="both"/>
              <w:rPr>
                <w:rFonts w:ascii="Times New Roman" w:hAnsi="Times New Roman"/>
                <w:sz w:val="20"/>
                <w:szCs w:val="20"/>
              </w:rPr>
            </w:pPr>
            <w:r>
              <w:rPr>
                <w:rFonts w:ascii="Times New Roman" w:hAnsi="Times New Roman"/>
                <w:sz w:val="20"/>
                <w:szCs w:val="20"/>
              </w:rPr>
              <w:t>Апрель</w:t>
            </w:r>
          </w:p>
        </w:tc>
        <w:tc>
          <w:tcPr>
            <w:tcW w:w="2693" w:type="dxa"/>
            <w:tcBorders>
              <w:top w:val="single" w:sz="4" w:space="0" w:color="000000"/>
              <w:left w:val="single" w:sz="4" w:space="0" w:color="000000"/>
              <w:bottom w:val="single" w:sz="4" w:space="0" w:color="000000"/>
              <w:right w:val="single" w:sz="4" w:space="0" w:color="000000"/>
            </w:tcBorders>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Разработаны содержательная и организационная модель взаимодействия участников проекта</w:t>
            </w:r>
          </w:p>
        </w:tc>
      </w:tr>
      <w:tr w:rsidR="00047B27" w:rsidRPr="007766AD" w:rsidTr="004C1448">
        <w:tc>
          <w:tcPr>
            <w:tcW w:w="708" w:type="dxa"/>
            <w:tcBorders>
              <w:top w:val="single" w:sz="4" w:space="0" w:color="000000"/>
              <w:left w:val="single" w:sz="4" w:space="0" w:color="000000"/>
              <w:bottom w:val="single" w:sz="4" w:space="0" w:color="000000"/>
              <w:right w:val="single" w:sz="4" w:space="0" w:color="000000"/>
            </w:tcBorders>
          </w:tcPr>
          <w:p w:rsidR="00047B27" w:rsidRPr="00146A16" w:rsidRDefault="00047B27" w:rsidP="007766AD">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047B27" w:rsidRPr="00146A16" w:rsidRDefault="008D4428" w:rsidP="00047B27">
            <w:pPr>
              <w:spacing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Разработка моделей систем поликультурного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047B27" w:rsidRPr="00146A16" w:rsidRDefault="00047B27" w:rsidP="00047B27">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047B27" w:rsidRPr="00146A16" w:rsidRDefault="007A48B0" w:rsidP="00135A45">
            <w:pPr>
              <w:widowControl w:val="0"/>
              <w:spacing w:after="0" w:line="240" w:lineRule="auto"/>
              <w:jc w:val="both"/>
              <w:rPr>
                <w:rFonts w:ascii="Times New Roman" w:hAnsi="Times New Roman"/>
                <w:sz w:val="20"/>
                <w:szCs w:val="20"/>
              </w:rPr>
            </w:pPr>
            <w:r>
              <w:rPr>
                <w:rFonts w:ascii="Times New Roman" w:hAnsi="Times New Roman"/>
                <w:sz w:val="20"/>
                <w:szCs w:val="20"/>
              </w:rPr>
              <w:t>Апрель</w:t>
            </w:r>
            <w:r w:rsidR="00047B27" w:rsidRPr="00146A16">
              <w:rPr>
                <w:rFonts w:ascii="Times New Roman" w:hAnsi="Times New Roman"/>
                <w:sz w:val="20"/>
                <w:szCs w:val="20"/>
              </w:rPr>
              <w:t>-октябрь</w:t>
            </w:r>
          </w:p>
        </w:tc>
        <w:tc>
          <w:tcPr>
            <w:tcW w:w="2693" w:type="dxa"/>
            <w:tcBorders>
              <w:top w:val="single" w:sz="4" w:space="0" w:color="000000"/>
              <w:left w:val="single" w:sz="4" w:space="0" w:color="000000"/>
              <w:bottom w:val="single" w:sz="4" w:space="0" w:color="000000"/>
              <w:right w:val="single" w:sz="4" w:space="0" w:color="000000"/>
            </w:tcBorders>
          </w:tcPr>
          <w:p w:rsidR="00047B27" w:rsidRPr="00146A16" w:rsidRDefault="00047B27"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Модели разработаны</w:t>
            </w:r>
          </w:p>
        </w:tc>
      </w:tr>
      <w:tr w:rsidR="00047B27" w:rsidRPr="007766AD" w:rsidTr="004C1448">
        <w:tc>
          <w:tcPr>
            <w:tcW w:w="708" w:type="dxa"/>
            <w:tcBorders>
              <w:top w:val="single" w:sz="4" w:space="0" w:color="000000"/>
              <w:left w:val="single" w:sz="4" w:space="0" w:color="000000"/>
              <w:bottom w:val="single" w:sz="4" w:space="0" w:color="000000"/>
              <w:right w:val="single" w:sz="4" w:space="0" w:color="000000"/>
            </w:tcBorders>
          </w:tcPr>
          <w:p w:rsidR="00047B27" w:rsidRPr="00146A16" w:rsidRDefault="00047B27" w:rsidP="007766AD">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047B27" w:rsidRPr="00146A16" w:rsidRDefault="008D442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Глоссарий по теме «Поликультурное образование»</w:t>
            </w:r>
          </w:p>
        </w:tc>
        <w:tc>
          <w:tcPr>
            <w:tcW w:w="1985" w:type="dxa"/>
            <w:tcBorders>
              <w:top w:val="single" w:sz="4" w:space="0" w:color="000000"/>
              <w:left w:val="single" w:sz="4" w:space="0" w:color="000000"/>
              <w:bottom w:val="single" w:sz="4" w:space="0" w:color="000000"/>
              <w:right w:val="single" w:sz="4" w:space="0" w:color="000000"/>
            </w:tcBorders>
          </w:tcPr>
          <w:p w:rsidR="00047B27" w:rsidRPr="00146A16" w:rsidRDefault="00047B27"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047B27" w:rsidRPr="00146A16" w:rsidRDefault="007A48B0" w:rsidP="007A48B0">
            <w:pPr>
              <w:widowControl w:val="0"/>
              <w:spacing w:after="0" w:line="240" w:lineRule="auto"/>
              <w:rPr>
                <w:rFonts w:ascii="Times New Roman" w:hAnsi="Times New Roman"/>
                <w:sz w:val="20"/>
                <w:szCs w:val="20"/>
              </w:rPr>
            </w:pPr>
            <w:r>
              <w:rPr>
                <w:rFonts w:ascii="Times New Roman" w:hAnsi="Times New Roman"/>
                <w:sz w:val="20"/>
                <w:szCs w:val="20"/>
              </w:rPr>
              <w:t>До 30 апреля</w:t>
            </w:r>
          </w:p>
        </w:tc>
        <w:tc>
          <w:tcPr>
            <w:tcW w:w="2693" w:type="dxa"/>
            <w:tcBorders>
              <w:top w:val="single" w:sz="4" w:space="0" w:color="000000"/>
              <w:left w:val="single" w:sz="4" w:space="0" w:color="000000"/>
              <w:bottom w:val="single" w:sz="4" w:space="0" w:color="000000"/>
              <w:right w:val="single" w:sz="4" w:space="0" w:color="000000"/>
            </w:tcBorders>
          </w:tcPr>
          <w:p w:rsidR="00047B27" w:rsidRPr="00146A16" w:rsidRDefault="008D4428"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Глоссарий составлен</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Перечень электронных ресурсов (сайтов, фильмов, программ, текстов и пр.) для проведения образовательных мероприятий по теме проекта</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Март-октябрь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Перечень составлен</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hideMark/>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3.</w:t>
            </w: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Презентация и защита </w:t>
            </w:r>
            <w:r w:rsidRPr="00146A16">
              <w:rPr>
                <w:rFonts w:ascii="Times New Roman" w:eastAsia="Times New Roman" w:hAnsi="Times New Roman"/>
                <w:color w:val="000000"/>
                <w:sz w:val="20"/>
                <w:szCs w:val="20"/>
                <w:lang w:eastAsia="ru-RU"/>
              </w:rPr>
              <w:t>моделей систем поликультурного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Экспертный семинар</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Ноябрь </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Все продукты получили экспертную оценку</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4.</w:t>
            </w: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Подведение итогов 1 этапа реализации проекта</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Круглый стол</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Декабрь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Проанализированы и скорректированы  вопросы организации взаимодействия в рамках проекта </w:t>
            </w:r>
          </w:p>
        </w:tc>
      </w:tr>
      <w:tr w:rsidR="008D4428"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b/>
                <w:sz w:val="20"/>
                <w:szCs w:val="20"/>
              </w:rPr>
              <w:t xml:space="preserve">ЭТАП 2. </w:t>
            </w:r>
            <w:proofErr w:type="spellStart"/>
            <w:r w:rsidRPr="00146A16">
              <w:rPr>
                <w:rFonts w:ascii="Times New Roman" w:hAnsi="Times New Roman"/>
                <w:b/>
                <w:sz w:val="20"/>
                <w:szCs w:val="20"/>
              </w:rPr>
              <w:t>Апробационный</w:t>
            </w:r>
            <w:proofErr w:type="spellEnd"/>
            <w:r w:rsidRPr="00146A16">
              <w:rPr>
                <w:rFonts w:ascii="Times New Roman" w:hAnsi="Times New Roman"/>
                <w:b/>
                <w:sz w:val="20"/>
                <w:szCs w:val="20"/>
              </w:rPr>
              <w:t xml:space="preserve"> (2019 год)</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Запуск в апробацию моделей систем поликультурного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Стартовые процедуры в образовательных организациях, муниципальных и региональных организациях и учреждениях</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Январь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Модели систем поликультурного образования в образовательных организациях различных типов, в муниципальных и региональной системах образования запущены в апробацию</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Разработка и реализация социальных образовательных проек</w:t>
            </w:r>
            <w:r w:rsidR="00AB0E9E" w:rsidRPr="00146A16">
              <w:rPr>
                <w:rFonts w:ascii="Times New Roman" w:hAnsi="Times New Roman"/>
                <w:sz w:val="20"/>
                <w:szCs w:val="20"/>
              </w:rPr>
              <w:t xml:space="preserve">тов на межведомственном уровне </w:t>
            </w:r>
            <w:r w:rsidRPr="00146A16">
              <w:rPr>
                <w:rFonts w:ascii="Times New Roman" w:hAnsi="Times New Roman"/>
                <w:sz w:val="20"/>
                <w:szCs w:val="20"/>
              </w:rPr>
              <w:t>в границах образовательной организации и муниципальных образовательных систем</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Январь-ноябрь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Социальные проекты разработаны и реализованы</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Подведение промежуточных итогов апробации моделей </w:t>
            </w:r>
            <w:r w:rsidR="00AB0E9E" w:rsidRPr="00146A16">
              <w:rPr>
                <w:rFonts w:ascii="Times New Roman" w:hAnsi="Times New Roman"/>
                <w:sz w:val="20"/>
                <w:szCs w:val="20"/>
              </w:rPr>
              <w:t>систем поликультурного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Методический аудит</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Май</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AB0E9E"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Предварительная оценка состояния и качества</w:t>
            </w:r>
            <w:r w:rsidR="008D4428" w:rsidRPr="00146A16">
              <w:rPr>
                <w:rFonts w:ascii="Times New Roman" w:hAnsi="Times New Roman"/>
                <w:sz w:val="20"/>
                <w:szCs w:val="20"/>
              </w:rPr>
              <w:t xml:space="preserve"> </w:t>
            </w:r>
            <w:r w:rsidRPr="00146A16">
              <w:rPr>
                <w:rFonts w:ascii="Times New Roman" w:hAnsi="Times New Roman"/>
                <w:sz w:val="20"/>
                <w:szCs w:val="20"/>
              </w:rPr>
              <w:t>моделей систем поликультурного образования</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научно-методического сопровождения деятельности организаций – соисполнителей проекта</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Консультации по запросу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AB0E9E"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Качество деятельности организаций-соисполнителей соответствует целям и задачам проекта</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Презентация </w:t>
            </w:r>
            <w:r w:rsidR="00AB0E9E" w:rsidRPr="00146A16">
              <w:rPr>
                <w:rFonts w:ascii="Times New Roman" w:hAnsi="Times New Roman"/>
                <w:sz w:val="20"/>
                <w:szCs w:val="20"/>
              </w:rPr>
              <w:t>сборника методических материалов 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Межведомственная региональная конференция</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Ноябрь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Общественная </w:t>
            </w:r>
            <w:r w:rsidR="00AB0E9E" w:rsidRPr="00146A16">
              <w:rPr>
                <w:rFonts w:ascii="Times New Roman" w:hAnsi="Times New Roman"/>
                <w:sz w:val="20"/>
                <w:szCs w:val="20"/>
              </w:rPr>
              <w:t>и профессиональная экспертиза</w:t>
            </w:r>
          </w:p>
        </w:tc>
      </w:tr>
      <w:tr w:rsidR="008D4428"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b/>
                <w:sz w:val="20"/>
                <w:szCs w:val="20"/>
              </w:rPr>
              <w:t xml:space="preserve">ЭТАП 3. </w:t>
            </w:r>
            <w:r w:rsidR="00AB0E9E" w:rsidRPr="00146A16">
              <w:rPr>
                <w:rFonts w:ascii="Times New Roman" w:hAnsi="Times New Roman"/>
                <w:b/>
                <w:sz w:val="20"/>
                <w:szCs w:val="20"/>
              </w:rPr>
              <w:t>Обобщающий (2020</w:t>
            </w:r>
            <w:r w:rsidRPr="00146A16">
              <w:rPr>
                <w:rFonts w:ascii="Times New Roman" w:hAnsi="Times New Roman"/>
                <w:b/>
                <w:sz w:val="20"/>
                <w:szCs w:val="20"/>
              </w:rPr>
              <w:t xml:space="preserve"> год)</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4C1448" w:rsidP="008D4428">
            <w:pPr>
              <w:spacing w:before="100" w:beforeAutospacing="1" w:after="0" w:line="240" w:lineRule="auto"/>
              <w:jc w:val="both"/>
              <w:rPr>
                <w:rFonts w:ascii="Times New Roman" w:eastAsia="Times New Roman" w:hAnsi="Times New Roman"/>
                <w:color w:val="000000"/>
                <w:sz w:val="20"/>
                <w:szCs w:val="20"/>
                <w:lang w:eastAsia="ru-RU"/>
              </w:rPr>
            </w:pPr>
            <w:proofErr w:type="gramStart"/>
            <w:r w:rsidRPr="00146A16">
              <w:rPr>
                <w:rFonts w:ascii="Times New Roman" w:hAnsi="Times New Roman"/>
                <w:sz w:val="20"/>
                <w:szCs w:val="20"/>
              </w:rPr>
              <w:t>Разработка программы развития поликультурного образования  в образовательных организациях различных типов, в муниципальных и региональной системах образования</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4C144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Проектировочный</w:t>
            </w:r>
            <w:r w:rsidR="008D4428" w:rsidRPr="00146A16">
              <w:rPr>
                <w:rFonts w:ascii="Times New Roman" w:hAnsi="Times New Roman"/>
                <w:sz w:val="20"/>
                <w:szCs w:val="20"/>
              </w:rPr>
              <w:t xml:space="preserve"> семинар</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Февраль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4C1448" w:rsidP="004C1448">
            <w:pPr>
              <w:widowControl w:val="0"/>
              <w:spacing w:after="0" w:line="240" w:lineRule="auto"/>
              <w:jc w:val="both"/>
              <w:rPr>
                <w:rFonts w:ascii="Times New Roman" w:hAnsi="Times New Roman"/>
                <w:sz w:val="20"/>
                <w:szCs w:val="20"/>
              </w:rPr>
            </w:pPr>
            <w:proofErr w:type="gramStart"/>
            <w:r w:rsidRPr="00146A16">
              <w:rPr>
                <w:rFonts w:ascii="Times New Roman" w:hAnsi="Times New Roman"/>
                <w:sz w:val="20"/>
                <w:szCs w:val="20"/>
              </w:rPr>
              <w:t>Описаны и освоены механизмы разработки программ развития поликультурного образования  в образовательных организациях различных типов, в муниципальных и региональной системах образования</w:t>
            </w:r>
            <w:proofErr w:type="gramEnd"/>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spacing w:before="100" w:beforeAutospacing="1" w:after="0" w:line="240" w:lineRule="auto"/>
              <w:jc w:val="both"/>
              <w:rPr>
                <w:rFonts w:ascii="Times New Roman" w:hAnsi="Times New Roman"/>
                <w:sz w:val="20"/>
                <w:szCs w:val="20"/>
              </w:rPr>
            </w:pPr>
            <w:r w:rsidRPr="00146A16">
              <w:rPr>
                <w:rFonts w:ascii="Times New Roman" w:eastAsia="Times New Roman" w:hAnsi="Times New Roman"/>
                <w:sz w:val="20"/>
                <w:szCs w:val="20"/>
                <w:lang w:eastAsia="ru-RU"/>
              </w:rPr>
              <w:t xml:space="preserve">Разработка </w:t>
            </w:r>
            <w:r w:rsidR="004C1448" w:rsidRPr="00146A16">
              <w:rPr>
                <w:rFonts w:ascii="Times New Roman" w:eastAsia="Times New Roman" w:hAnsi="Times New Roman"/>
                <w:sz w:val="20"/>
                <w:szCs w:val="20"/>
                <w:lang w:eastAsia="ru-RU"/>
              </w:rPr>
              <w:t>открытой  информационно-образовательной среда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Организация деятельности </w:t>
            </w:r>
            <w:r w:rsidR="004C1448" w:rsidRPr="00146A16">
              <w:rPr>
                <w:rFonts w:ascii="Times New Roman" w:hAnsi="Times New Roman"/>
                <w:sz w:val="20"/>
                <w:szCs w:val="20"/>
              </w:rPr>
              <w:t xml:space="preserve">руководителей и </w:t>
            </w:r>
            <w:r w:rsidRPr="00146A16">
              <w:rPr>
                <w:rFonts w:ascii="Times New Roman" w:hAnsi="Times New Roman"/>
                <w:sz w:val="20"/>
                <w:szCs w:val="20"/>
              </w:rPr>
              <w:t>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Март-октябрь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eastAsia="Times New Roman" w:hAnsi="Times New Roman"/>
                <w:sz w:val="20"/>
                <w:szCs w:val="20"/>
                <w:lang w:eastAsia="ru-RU"/>
              </w:rPr>
              <w:t>Открытая  информационно-образовательная среда разработана</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r w:rsidRPr="00146A16">
              <w:rPr>
                <w:rFonts w:ascii="Times New Roman" w:hAnsi="Times New Roman"/>
                <w:sz w:val="20"/>
                <w:szCs w:val="20"/>
              </w:rPr>
              <w:t>3.</w:t>
            </w: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Сборка продуктов проекта </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Публичная презентация продуктов проекта </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Ноябрь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Общественно-профессиональная экспертиза продуктов проекта</w:t>
            </w:r>
          </w:p>
        </w:tc>
      </w:tr>
    </w:tbl>
    <w:p w:rsidR="00990D42" w:rsidRPr="007766AD" w:rsidRDefault="00990D42" w:rsidP="00990D42">
      <w:pPr>
        <w:rPr>
          <w:rFonts w:ascii="Times New Roman" w:hAnsi="Times New Roman"/>
          <w:sz w:val="20"/>
          <w:szCs w:val="20"/>
        </w:rPr>
      </w:pPr>
    </w:p>
    <w:p w:rsidR="00990D42" w:rsidRPr="007766AD" w:rsidRDefault="00990D42" w:rsidP="00990D42">
      <w:pPr>
        <w:rPr>
          <w:rFonts w:ascii="Times New Roman" w:hAnsi="Times New Roman"/>
          <w:sz w:val="20"/>
          <w:szCs w:val="20"/>
        </w:rPr>
      </w:pPr>
    </w:p>
    <w:p w:rsidR="00BA7101" w:rsidRPr="007766AD" w:rsidRDefault="00BA7101">
      <w:pPr>
        <w:rPr>
          <w:sz w:val="20"/>
          <w:szCs w:val="20"/>
        </w:rPr>
      </w:pPr>
    </w:p>
    <w:sectPr w:rsidR="00BA7101" w:rsidRPr="007766AD" w:rsidSect="00797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47D"/>
    <w:multiLevelType w:val="hybridMultilevel"/>
    <w:tmpl w:val="C1DA5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1677E"/>
    <w:multiLevelType w:val="hybridMultilevel"/>
    <w:tmpl w:val="BEE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97E41"/>
    <w:multiLevelType w:val="hybridMultilevel"/>
    <w:tmpl w:val="D77C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F5081"/>
    <w:multiLevelType w:val="hybridMultilevel"/>
    <w:tmpl w:val="68BC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36613"/>
    <w:multiLevelType w:val="hybridMultilevel"/>
    <w:tmpl w:val="73B67E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C85A7E"/>
    <w:multiLevelType w:val="hybridMultilevel"/>
    <w:tmpl w:val="F098B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70673"/>
    <w:multiLevelType w:val="hybridMultilevel"/>
    <w:tmpl w:val="9FBC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EB8640C"/>
    <w:multiLevelType w:val="hybridMultilevel"/>
    <w:tmpl w:val="EC94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24325"/>
    <w:multiLevelType w:val="hybridMultilevel"/>
    <w:tmpl w:val="3088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46D29"/>
    <w:multiLevelType w:val="hybridMultilevel"/>
    <w:tmpl w:val="1F485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4561DC"/>
    <w:multiLevelType w:val="hybridMultilevel"/>
    <w:tmpl w:val="1D467D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67F74E11"/>
    <w:multiLevelType w:val="hybridMultilevel"/>
    <w:tmpl w:val="2B3E6464"/>
    <w:lvl w:ilvl="0" w:tplc="AA3AFD4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C66508B"/>
    <w:multiLevelType w:val="hybridMultilevel"/>
    <w:tmpl w:val="5C40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60041A"/>
    <w:multiLevelType w:val="hybridMultilevel"/>
    <w:tmpl w:val="FCD8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6A1EFD"/>
    <w:multiLevelType w:val="hybridMultilevel"/>
    <w:tmpl w:val="F26C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9654DD"/>
    <w:multiLevelType w:val="hybridMultilevel"/>
    <w:tmpl w:val="E8FA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49763E"/>
    <w:multiLevelType w:val="hybridMultilevel"/>
    <w:tmpl w:val="EE1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4"/>
  </w:num>
  <w:num w:numId="5">
    <w:abstractNumId w:val="16"/>
  </w:num>
  <w:num w:numId="6">
    <w:abstractNumId w:val="9"/>
  </w:num>
  <w:num w:numId="7">
    <w:abstractNumId w:val="18"/>
  </w:num>
  <w:num w:numId="8">
    <w:abstractNumId w:val="8"/>
  </w:num>
  <w:num w:numId="9">
    <w:abstractNumId w:val="5"/>
  </w:num>
  <w:num w:numId="10">
    <w:abstractNumId w:val="12"/>
  </w:num>
  <w:num w:numId="11">
    <w:abstractNumId w:val="0"/>
  </w:num>
  <w:num w:numId="12">
    <w:abstractNumId w:val="13"/>
  </w:num>
  <w:num w:numId="13">
    <w:abstractNumId w:val="10"/>
  </w:num>
  <w:num w:numId="14">
    <w:abstractNumId w:val="1"/>
  </w:num>
  <w:num w:numId="15">
    <w:abstractNumId w:val="11"/>
  </w:num>
  <w:num w:numId="16">
    <w:abstractNumId w:val="2"/>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42"/>
    <w:rsid w:val="00047B27"/>
    <w:rsid w:val="00146A16"/>
    <w:rsid w:val="00196DCB"/>
    <w:rsid w:val="002D7D89"/>
    <w:rsid w:val="0038380C"/>
    <w:rsid w:val="004C1448"/>
    <w:rsid w:val="00552CAD"/>
    <w:rsid w:val="005C4E7E"/>
    <w:rsid w:val="006D727B"/>
    <w:rsid w:val="006E1538"/>
    <w:rsid w:val="0071127A"/>
    <w:rsid w:val="007766AD"/>
    <w:rsid w:val="007918A4"/>
    <w:rsid w:val="007A48B0"/>
    <w:rsid w:val="007E07CF"/>
    <w:rsid w:val="008335D4"/>
    <w:rsid w:val="008C14A1"/>
    <w:rsid w:val="008D4428"/>
    <w:rsid w:val="009362E8"/>
    <w:rsid w:val="00990D42"/>
    <w:rsid w:val="00AB0E9E"/>
    <w:rsid w:val="00B5789C"/>
    <w:rsid w:val="00B968A4"/>
    <w:rsid w:val="00BA7101"/>
    <w:rsid w:val="00BD49CE"/>
    <w:rsid w:val="00C07C67"/>
    <w:rsid w:val="00C964F6"/>
    <w:rsid w:val="00CB107E"/>
    <w:rsid w:val="00D43FD7"/>
    <w:rsid w:val="00DE58DE"/>
    <w:rsid w:val="00DF647A"/>
    <w:rsid w:val="00EB5515"/>
    <w:rsid w:val="00EE38E5"/>
    <w:rsid w:val="00EF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90D42"/>
    <w:pPr>
      <w:keepNext/>
      <w:keepLines/>
      <w:spacing w:before="40" w:after="0" w:line="240" w:lineRule="auto"/>
      <w:outlineLvl w:val="1"/>
    </w:pPr>
    <w:rPr>
      <w:rFonts w:ascii="Cambria" w:eastAsia="Times New Roman" w:hAnsi="Cambria"/>
      <w:color w:val="365F91"/>
      <w:sz w:val="26"/>
      <w:szCs w:val="26"/>
      <w:lang w:val="x-none" w:eastAsia="x-none"/>
    </w:rPr>
  </w:style>
  <w:style w:type="paragraph" w:styleId="4">
    <w:name w:val="heading 4"/>
    <w:basedOn w:val="a"/>
    <w:next w:val="a"/>
    <w:link w:val="40"/>
    <w:uiPriority w:val="9"/>
    <w:semiHidden/>
    <w:unhideWhenUsed/>
    <w:qFormat/>
    <w:rsid w:val="00DE5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0D42"/>
    <w:rPr>
      <w:rFonts w:ascii="Cambria" w:eastAsia="Times New Roman" w:hAnsi="Cambria" w:cs="Times New Roman"/>
      <w:color w:val="365F91"/>
      <w:sz w:val="26"/>
      <w:szCs w:val="26"/>
      <w:lang w:val="x-none" w:eastAsia="x-none"/>
    </w:rPr>
  </w:style>
  <w:style w:type="paragraph" w:styleId="a3">
    <w:name w:val="List Paragraph"/>
    <w:basedOn w:val="a"/>
    <w:uiPriority w:val="34"/>
    <w:qFormat/>
    <w:rsid w:val="00990D42"/>
    <w:pPr>
      <w:spacing w:after="160" w:line="259" w:lineRule="auto"/>
      <w:ind w:left="720"/>
      <w:contextualSpacing/>
    </w:pPr>
  </w:style>
  <w:style w:type="paragraph" w:styleId="a4">
    <w:name w:val="Normal (Web)"/>
    <w:basedOn w:val="a"/>
    <w:uiPriority w:val="99"/>
    <w:unhideWhenUsed/>
    <w:rsid w:val="00990D4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990D42"/>
    <w:rPr>
      <w:color w:val="0000FF"/>
      <w:u w:val="single"/>
    </w:rPr>
  </w:style>
  <w:style w:type="paragraph" w:customStyle="1" w:styleId="Default">
    <w:name w:val="Default"/>
    <w:rsid w:val="00990D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0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D49C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Верхний колонтитул Знак"/>
    <w:basedOn w:val="a0"/>
    <w:link w:val="a6"/>
    <w:uiPriority w:val="99"/>
    <w:rsid w:val="00BD49CE"/>
    <w:rPr>
      <w:rFonts w:ascii="Times New Roman" w:eastAsia="Times New Roman" w:hAnsi="Times New Roman" w:cs="Calibri"/>
      <w:sz w:val="28"/>
    </w:rPr>
  </w:style>
  <w:style w:type="character" w:customStyle="1" w:styleId="40">
    <w:name w:val="Заголовок 4 Знак"/>
    <w:basedOn w:val="a0"/>
    <w:link w:val="4"/>
    <w:uiPriority w:val="9"/>
    <w:semiHidden/>
    <w:rsid w:val="00DE58DE"/>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90D42"/>
    <w:pPr>
      <w:keepNext/>
      <w:keepLines/>
      <w:spacing w:before="40" w:after="0" w:line="240" w:lineRule="auto"/>
      <w:outlineLvl w:val="1"/>
    </w:pPr>
    <w:rPr>
      <w:rFonts w:ascii="Cambria" w:eastAsia="Times New Roman" w:hAnsi="Cambria"/>
      <w:color w:val="365F91"/>
      <w:sz w:val="26"/>
      <w:szCs w:val="26"/>
      <w:lang w:val="x-none" w:eastAsia="x-none"/>
    </w:rPr>
  </w:style>
  <w:style w:type="paragraph" w:styleId="4">
    <w:name w:val="heading 4"/>
    <w:basedOn w:val="a"/>
    <w:next w:val="a"/>
    <w:link w:val="40"/>
    <w:uiPriority w:val="9"/>
    <w:semiHidden/>
    <w:unhideWhenUsed/>
    <w:qFormat/>
    <w:rsid w:val="00DE5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0D42"/>
    <w:rPr>
      <w:rFonts w:ascii="Cambria" w:eastAsia="Times New Roman" w:hAnsi="Cambria" w:cs="Times New Roman"/>
      <w:color w:val="365F91"/>
      <w:sz w:val="26"/>
      <w:szCs w:val="26"/>
      <w:lang w:val="x-none" w:eastAsia="x-none"/>
    </w:rPr>
  </w:style>
  <w:style w:type="paragraph" w:styleId="a3">
    <w:name w:val="List Paragraph"/>
    <w:basedOn w:val="a"/>
    <w:uiPriority w:val="34"/>
    <w:qFormat/>
    <w:rsid w:val="00990D42"/>
    <w:pPr>
      <w:spacing w:after="160" w:line="259" w:lineRule="auto"/>
      <w:ind w:left="720"/>
      <w:contextualSpacing/>
    </w:pPr>
  </w:style>
  <w:style w:type="paragraph" w:styleId="a4">
    <w:name w:val="Normal (Web)"/>
    <w:basedOn w:val="a"/>
    <w:uiPriority w:val="99"/>
    <w:unhideWhenUsed/>
    <w:rsid w:val="00990D4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990D42"/>
    <w:rPr>
      <w:color w:val="0000FF"/>
      <w:u w:val="single"/>
    </w:rPr>
  </w:style>
  <w:style w:type="paragraph" w:customStyle="1" w:styleId="Default">
    <w:name w:val="Default"/>
    <w:rsid w:val="00990D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0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D49C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Верхний колонтитул Знак"/>
    <w:basedOn w:val="a0"/>
    <w:link w:val="a6"/>
    <w:uiPriority w:val="99"/>
    <w:rsid w:val="00BD49CE"/>
    <w:rPr>
      <w:rFonts w:ascii="Times New Roman" w:eastAsia="Times New Roman" w:hAnsi="Times New Roman" w:cs="Calibri"/>
      <w:sz w:val="28"/>
    </w:rPr>
  </w:style>
  <w:style w:type="character" w:customStyle="1" w:styleId="40">
    <w:name w:val="Заголовок 4 Знак"/>
    <w:basedOn w:val="a0"/>
    <w:link w:val="4"/>
    <w:uiPriority w:val="9"/>
    <w:semiHidden/>
    <w:rsid w:val="00DE58D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0616">
      <w:bodyDiv w:val="1"/>
      <w:marLeft w:val="0"/>
      <w:marRight w:val="0"/>
      <w:marTop w:val="0"/>
      <w:marBottom w:val="0"/>
      <w:divBdr>
        <w:top w:val="none" w:sz="0" w:space="0" w:color="auto"/>
        <w:left w:val="none" w:sz="0" w:space="0" w:color="auto"/>
        <w:bottom w:val="none" w:sz="0" w:space="0" w:color="auto"/>
        <w:right w:val="none" w:sz="0" w:space="0" w:color="auto"/>
      </w:divBdr>
    </w:div>
    <w:div w:id="567345231">
      <w:bodyDiv w:val="1"/>
      <w:marLeft w:val="0"/>
      <w:marRight w:val="0"/>
      <w:marTop w:val="0"/>
      <w:marBottom w:val="0"/>
      <w:divBdr>
        <w:top w:val="none" w:sz="0" w:space="0" w:color="auto"/>
        <w:left w:val="none" w:sz="0" w:space="0" w:color="auto"/>
        <w:bottom w:val="none" w:sz="0" w:space="0" w:color="auto"/>
        <w:right w:val="none" w:sz="0" w:space="0" w:color="auto"/>
      </w:divBdr>
    </w:div>
    <w:div w:id="573079336">
      <w:bodyDiv w:val="1"/>
      <w:marLeft w:val="0"/>
      <w:marRight w:val="0"/>
      <w:marTop w:val="0"/>
      <w:marBottom w:val="0"/>
      <w:divBdr>
        <w:top w:val="none" w:sz="0" w:space="0" w:color="auto"/>
        <w:left w:val="none" w:sz="0" w:space="0" w:color="auto"/>
        <w:bottom w:val="none" w:sz="0" w:space="0" w:color="auto"/>
        <w:right w:val="none" w:sz="0" w:space="0" w:color="auto"/>
      </w:divBdr>
      <w:divsChild>
        <w:div w:id="1826317116">
          <w:marLeft w:val="0"/>
          <w:marRight w:val="0"/>
          <w:marTop w:val="0"/>
          <w:marBottom w:val="0"/>
          <w:divBdr>
            <w:top w:val="none" w:sz="0" w:space="0" w:color="auto"/>
            <w:left w:val="none" w:sz="0" w:space="0" w:color="auto"/>
            <w:bottom w:val="none" w:sz="0" w:space="0" w:color="auto"/>
            <w:right w:val="none" w:sz="0" w:space="0" w:color="auto"/>
          </w:divBdr>
        </w:div>
      </w:divsChild>
    </w:div>
    <w:div w:id="1234463721">
      <w:bodyDiv w:val="1"/>
      <w:marLeft w:val="0"/>
      <w:marRight w:val="0"/>
      <w:marTop w:val="0"/>
      <w:marBottom w:val="0"/>
      <w:divBdr>
        <w:top w:val="none" w:sz="0" w:space="0" w:color="auto"/>
        <w:left w:val="none" w:sz="0" w:space="0" w:color="auto"/>
        <w:bottom w:val="none" w:sz="0" w:space="0" w:color="auto"/>
        <w:right w:val="none" w:sz="0" w:space="0" w:color="auto"/>
      </w:divBdr>
    </w:div>
    <w:div w:id="19198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o.yar.ru/index.php?i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at@iro.y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Дмитриевна Яковлева</cp:lastModifiedBy>
  <cp:revision>7</cp:revision>
  <dcterms:created xsi:type="dcterms:W3CDTF">2017-12-27T10:58:00Z</dcterms:created>
  <dcterms:modified xsi:type="dcterms:W3CDTF">2018-04-16T09:01:00Z</dcterms:modified>
</cp:coreProperties>
</file>